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42" w:rsidRPr="00B84C50" w:rsidRDefault="001A0942" w:rsidP="00B472D3">
      <w:pPr>
        <w:jc w:val="center"/>
        <w:rPr>
          <w:b/>
          <w:sz w:val="24"/>
          <w:szCs w:val="24"/>
        </w:rPr>
      </w:pPr>
      <w:r w:rsidRPr="00B84C50">
        <w:rPr>
          <w:noProof/>
          <w:sz w:val="24"/>
          <w:szCs w:val="24"/>
          <w:lang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1836420" cy="1428750"/>
            <wp:effectExtent l="0" t="0" r="0" b="0"/>
            <wp:wrapSquare wrapText="bothSides"/>
            <wp:docPr id="1" name="Picture 1" descr="C:\Users\WestgateonseaTC\Documents\Logo and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gateonseaTC\Documents\Logo and templat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2D3" w:rsidRPr="00B84C50">
        <w:rPr>
          <w:b/>
          <w:sz w:val="24"/>
          <w:szCs w:val="24"/>
        </w:rPr>
        <w:t xml:space="preserve">Minutes of the Meeting of </w:t>
      </w:r>
      <w:r w:rsidR="00EF5971" w:rsidRPr="00B84C50">
        <w:rPr>
          <w:b/>
          <w:sz w:val="24"/>
          <w:szCs w:val="24"/>
        </w:rPr>
        <w:t xml:space="preserve">the </w:t>
      </w:r>
      <w:r w:rsidR="008F1EEA">
        <w:rPr>
          <w:b/>
          <w:sz w:val="24"/>
          <w:szCs w:val="24"/>
        </w:rPr>
        <w:t>Planning, Highways and Environment</w:t>
      </w:r>
      <w:r w:rsidR="00A50455">
        <w:rPr>
          <w:b/>
          <w:sz w:val="24"/>
          <w:szCs w:val="24"/>
        </w:rPr>
        <w:t xml:space="preserve"> Committee</w:t>
      </w:r>
      <w:r w:rsidRPr="00B84C50">
        <w:rPr>
          <w:b/>
          <w:sz w:val="24"/>
          <w:szCs w:val="24"/>
        </w:rPr>
        <w:t xml:space="preserve"> of</w:t>
      </w:r>
    </w:p>
    <w:p w:rsidR="00EF5971" w:rsidRPr="00B84C50" w:rsidRDefault="00EF5971" w:rsidP="00B472D3">
      <w:pPr>
        <w:jc w:val="center"/>
        <w:rPr>
          <w:b/>
          <w:sz w:val="24"/>
          <w:szCs w:val="24"/>
        </w:rPr>
      </w:pPr>
      <w:r w:rsidRPr="00B84C50">
        <w:rPr>
          <w:b/>
          <w:sz w:val="24"/>
          <w:szCs w:val="24"/>
        </w:rPr>
        <w:t>Westgate-On Sea Town Council</w:t>
      </w:r>
    </w:p>
    <w:p w:rsidR="00B472D3" w:rsidRPr="00B84C50" w:rsidRDefault="008F1EEA" w:rsidP="00B472D3">
      <w:pPr>
        <w:jc w:val="center"/>
        <w:rPr>
          <w:b/>
          <w:sz w:val="24"/>
          <w:szCs w:val="24"/>
        </w:rPr>
      </w:pPr>
      <w:r>
        <w:rPr>
          <w:b/>
          <w:sz w:val="24"/>
          <w:szCs w:val="24"/>
        </w:rPr>
        <w:t>on 23</w:t>
      </w:r>
      <w:r w:rsidRPr="008F1EEA">
        <w:rPr>
          <w:b/>
          <w:sz w:val="24"/>
          <w:szCs w:val="24"/>
          <w:vertAlign w:val="superscript"/>
        </w:rPr>
        <w:t>rd</w:t>
      </w:r>
      <w:r w:rsidR="00B472D3" w:rsidRPr="00B84C50">
        <w:rPr>
          <w:b/>
          <w:sz w:val="24"/>
          <w:szCs w:val="24"/>
        </w:rPr>
        <w:t xml:space="preserve"> January 2017</w:t>
      </w:r>
      <w:r w:rsidR="00235504">
        <w:rPr>
          <w:b/>
          <w:sz w:val="24"/>
          <w:szCs w:val="24"/>
        </w:rPr>
        <w:t xml:space="preserve"> at 6.30pm</w:t>
      </w:r>
    </w:p>
    <w:p w:rsidR="001A0942" w:rsidRPr="00B84C50" w:rsidRDefault="001A0942" w:rsidP="00B472D3">
      <w:pPr>
        <w:jc w:val="center"/>
        <w:rPr>
          <w:b/>
          <w:sz w:val="24"/>
          <w:szCs w:val="24"/>
        </w:rPr>
      </w:pPr>
      <w:r w:rsidRPr="00B84C50">
        <w:rPr>
          <w:b/>
          <w:sz w:val="24"/>
          <w:szCs w:val="24"/>
        </w:rPr>
        <w:t>Held at</w:t>
      </w:r>
    </w:p>
    <w:p w:rsidR="00B472D3" w:rsidRPr="00B84C50" w:rsidRDefault="00B472D3" w:rsidP="00FD46F3">
      <w:pPr>
        <w:ind w:left="2880"/>
        <w:jc w:val="center"/>
        <w:rPr>
          <w:b/>
          <w:sz w:val="24"/>
          <w:szCs w:val="24"/>
        </w:rPr>
      </w:pPr>
      <w:r w:rsidRPr="00B84C50">
        <w:rPr>
          <w:b/>
          <w:sz w:val="24"/>
          <w:szCs w:val="24"/>
        </w:rPr>
        <w:t>Town Hall</w:t>
      </w:r>
      <w:r w:rsidR="00EF5971" w:rsidRPr="00B84C50">
        <w:rPr>
          <w:b/>
          <w:sz w:val="24"/>
          <w:szCs w:val="24"/>
        </w:rPr>
        <w:t xml:space="preserve"> Buildings, 31 </w:t>
      </w:r>
      <w:r w:rsidRPr="00B84C50">
        <w:rPr>
          <w:b/>
          <w:sz w:val="24"/>
          <w:szCs w:val="24"/>
        </w:rPr>
        <w:t>St Mildred’s Road, Westgate-On-Sea, Kent CT8 8RE</w:t>
      </w:r>
    </w:p>
    <w:p w:rsidR="00A165F8" w:rsidRDefault="00C47D58" w:rsidP="00B84C50">
      <w:pPr>
        <w:pStyle w:val="NoSpacing"/>
        <w:rPr>
          <w:sz w:val="24"/>
          <w:szCs w:val="24"/>
        </w:rPr>
      </w:pPr>
      <w:r>
        <w:rPr>
          <w:sz w:val="24"/>
          <w:szCs w:val="24"/>
        </w:rPr>
        <w:pict>
          <v:rect id="_x0000_i1025" style="width:451.3pt;height:2pt" o:hralign="center" o:hrstd="t" o:hrnoshade="t" o:hr="t" fillcolor="#00b050" stroked="f"/>
        </w:pict>
      </w:r>
    </w:p>
    <w:p w:rsidR="008F1EEA" w:rsidRPr="00B84C50" w:rsidRDefault="008F1EEA" w:rsidP="00B84C50">
      <w:pPr>
        <w:pStyle w:val="NoSpacing"/>
        <w:rPr>
          <w:sz w:val="24"/>
          <w:szCs w:val="24"/>
        </w:rPr>
      </w:pPr>
    </w:p>
    <w:tbl>
      <w:tblPr>
        <w:tblStyle w:val="TableGrid"/>
        <w:tblW w:w="0" w:type="auto"/>
        <w:tblLook w:val="04A0" w:firstRow="1" w:lastRow="0" w:firstColumn="1" w:lastColumn="0" w:noHBand="0" w:noVBand="1"/>
      </w:tblPr>
      <w:tblGrid>
        <w:gridCol w:w="1434"/>
        <w:gridCol w:w="6232"/>
        <w:gridCol w:w="1350"/>
      </w:tblGrid>
      <w:tr w:rsidR="003E28E1" w:rsidTr="00017E10">
        <w:tc>
          <w:tcPr>
            <w:tcW w:w="1434" w:type="dxa"/>
          </w:tcPr>
          <w:p w:rsidR="003E28E1" w:rsidRDefault="003E28E1">
            <w:pPr>
              <w:rPr>
                <w:sz w:val="24"/>
                <w:szCs w:val="24"/>
              </w:rPr>
            </w:pPr>
            <w:r>
              <w:rPr>
                <w:sz w:val="24"/>
                <w:szCs w:val="24"/>
              </w:rPr>
              <w:t>Present</w:t>
            </w:r>
          </w:p>
        </w:tc>
        <w:tc>
          <w:tcPr>
            <w:tcW w:w="6232" w:type="dxa"/>
          </w:tcPr>
          <w:p w:rsidR="003E28E1" w:rsidRDefault="003E28E1">
            <w:pPr>
              <w:rPr>
                <w:sz w:val="24"/>
                <w:szCs w:val="24"/>
              </w:rPr>
            </w:pPr>
            <w:r w:rsidRPr="00B84C50">
              <w:rPr>
                <w:sz w:val="24"/>
                <w:szCs w:val="24"/>
              </w:rPr>
              <w:t xml:space="preserve">Cllr </w:t>
            </w:r>
            <w:r w:rsidR="008F1EEA">
              <w:rPr>
                <w:sz w:val="24"/>
                <w:szCs w:val="24"/>
              </w:rPr>
              <w:t>Morrish (Chairman); Cllr King, Cllr Rickett; Cllr Scott</w:t>
            </w:r>
          </w:p>
        </w:tc>
        <w:tc>
          <w:tcPr>
            <w:tcW w:w="1350" w:type="dxa"/>
          </w:tcPr>
          <w:p w:rsidR="003E28E1" w:rsidRDefault="003E28E1">
            <w:pPr>
              <w:rPr>
                <w:sz w:val="24"/>
                <w:szCs w:val="24"/>
              </w:rPr>
            </w:pPr>
          </w:p>
        </w:tc>
      </w:tr>
      <w:tr w:rsidR="003E28E1" w:rsidTr="00017E10">
        <w:tc>
          <w:tcPr>
            <w:tcW w:w="1434" w:type="dxa"/>
          </w:tcPr>
          <w:p w:rsidR="003E28E1" w:rsidRDefault="003E28E1">
            <w:pPr>
              <w:rPr>
                <w:sz w:val="24"/>
                <w:szCs w:val="24"/>
              </w:rPr>
            </w:pPr>
            <w:r>
              <w:rPr>
                <w:sz w:val="24"/>
                <w:szCs w:val="24"/>
              </w:rPr>
              <w:t>Also in attendance</w:t>
            </w:r>
          </w:p>
        </w:tc>
        <w:tc>
          <w:tcPr>
            <w:tcW w:w="6232" w:type="dxa"/>
          </w:tcPr>
          <w:p w:rsidR="003E28E1" w:rsidRPr="00B84C50" w:rsidRDefault="003E28E1">
            <w:pPr>
              <w:rPr>
                <w:sz w:val="24"/>
                <w:szCs w:val="24"/>
              </w:rPr>
            </w:pPr>
            <w:r>
              <w:rPr>
                <w:sz w:val="24"/>
                <w:szCs w:val="24"/>
              </w:rPr>
              <w:t>Miss</w:t>
            </w:r>
            <w:r w:rsidR="00010B0D">
              <w:rPr>
                <w:sz w:val="24"/>
                <w:szCs w:val="24"/>
              </w:rPr>
              <w:t xml:space="preserve"> Julie Pilbeam (Town Clerk), </w:t>
            </w:r>
            <w:r w:rsidR="00376F8F">
              <w:rPr>
                <w:sz w:val="24"/>
                <w:szCs w:val="24"/>
              </w:rPr>
              <w:t xml:space="preserve">9 </w:t>
            </w:r>
            <w:r w:rsidR="00FD46F3">
              <w:rPr>
                <w:sz w:val="24"/>
                <w:szCs w:val="24"/>
              </w:rPr>
              <w:t>members of the public</w:t>
            </w:r>
          </w:p>
        </w:tc>
        <w:tc>
          <w:tcPr>
            <w:tcW w:w="1350" w:type="dxa"/>
          </w:tcPr>
          <w:p w:rsidR="003E28E1" w:rsidRDefault="003E28E1">
            <w:pPr>
              <w:rPr>
                <w:sz w:val="24"/>
                <w:szCs w:val="24"/>
              </w:rPr>
            </w:pPr>
          </w:p>
        </w:tc>
      </w:tr>
      <w:tr w:rsidR="003E28E1" w:rsidTr="00017E10">
        <w:tc>
          <w:tcPr>
            <w:tcW w:w="1434" w:type="dxa"/>
          </w:tcPr>
          <w:p w:rsidR="003E28E1" w:rsidRDefault="0024481F">
            <w:pPr>
              <w:rPr>
                <w:sz w:val="24"/>
                <w:szCs w:val="24"/>
              </w:rPr>
            </w:pPr>
            <w:r>
              <w:rPr>
                <w:sz w:val="24"/>
                <w:szCs w:val="24"/>
              </w:rPr>
              <w:t>569</w:t>
            </w:r>
          </w:p>
        </w:tc>
        <w:tc>
          <w:tcPr>
            <w:tcW w:w="6232" w:type="dxa"/>
          </w:tcPr>
          <w:p w:rsidR="003E28E1" w:rsidRPr="003E28E1" w:rsidRDefault="003E28E1" w:rsidP="003E28E1">
            <w:pPr>
              <w:rPr>
                <w:b/>
                <w:sz w:val="24"/>
                <w:szCs w:val="24"/>
              </w:rPr>
            </w:pPr>
            <w:r w:rsidRPr="003E28E1">
              <w:rPr>
                <w:b/>
                <w:sz w:val="24"/>
                <w:szCs w:val="24"/>
              </w:rPr>
              <w:t>To receive apologies for absence</w:t>
            </w:r>
          </w:p>
          <w:p w:rsidR="003E28E1" w:rsidRPr="00B84C50" w:rsidRDefault="003E28E1" w:rsidP="003E28E1">
            <w:pPr>
              <w:rPr>
                <w:sz w:val="24"/>
                <w:szCs w:val="24"/>
              </w:rPr>
            </w:pPr>
            <w:r>
              <w:rPr>
                <w:sz w:val="24"/>
                <w:szCs w:val="24"/>
              </w:rPr>
              <w:t>Apologies w</w:t>
            </w:r>
            <w:r w:rsidR="00376F8F">
              <w:rPr>
                <w:sz w:val="24"/>
                <w:szCs w:val="24"/>
              </w:rPr>
              <w:t xml:space="preserve">ere received from Cllr Cornford and Cllr Rolfe </w:t>
            </w:r>
            <w:r>
              <w:rPr>
                <w:sz w:val="24"/>
                <w:szCs w:val="24"/>
              </w:rPr>
              <w:t xml:space="preserve">with reasons for absence.  It was </w:t>
            </w:r>
            <w:r w:rsidRPr="003E28E1">
              <w:rPr>
                <w:b/>
                <w:sz w:val="24"/>
                <w:szCs w:val="24"/>
              </w:rPr>
              <w:t>RESOLVED</w:t>
            </w:r>
            <w:r>
              <w:rPr>
                <w:sz w:val="24"/>
                <w:szCs w:val="24"/>
              </w:rPr>
              <w:t xml:space="preserve"> that apologies be accepted.</w:t>
            </w:r>
            <w:r w:rsidR="00376F8F">
              <w:rPr>
                <w:sz w:val="24"/>
                <w:szCs w:val="24"/>
              </w:rPr>
              <w:t xml:space="preserve"> Claire Wheeler also gave her apologies.</w:t>
            </w:r>
          </w:p>
        </w:tc>
        <w:tc>
          <w:tcPr>
            <w:tcW w:w="1350" w:type="dxa"/>
          </w:tcPr>
          <w:p w:rsidR="003E28E1" w:rsidRDefault="003E28E1">
            <w:pPr>
              <w:rPr>
                <w:sz w:val="24"/>
                <w:szCs w:val="24"/>
              </w:rPr>
            </w:pPr>
          </w:p>
        </w:tc>
      </w:tr>
      <w:tr w:rsidR="003E28E1" w:rsidTr="00017E10">
        <w:tc>
          <w:tcPr>
            <w:tcW w:w="1434" w:type="dxa"/>
          </w:tcPr>
          <w:p w:rsidR="003E28E1" w:rsidRDefault="0024481F">
            <w:pPr>
              <w:rPr>
                <w:sz w:val="24"/>
                <w:szCs w:val="24"/>
              </w:rPr>
            </w:pPr>
            <w:r>
              <w:rPr>
                <w:sz w:val="24"/>
                <w:szCs w:val="24"/>
              </w:rPr>
              <w:t>570</w:t>
            </w:r>
          </w:p>
        </w:tc>
        <w:tc>
          <w:tcPr>
            <w:tcW w:w="6232" w:type="dxa"/>
          </w:tcPr>
          <w:p w:rsidR="003E28E1" w:rsidRPr="003E28E1" w:rsidRDefault="003E28E1" w:rsidP="003E28E1">
            <w:pPr>
              <w:rPr>
                <w:b/>
                <w:sz w:val="24"/>
                <w:szCs w:val="24"/>
              </w:rPr>
            </w:pPr>
            <w:r w:rsidRPr="003E28E1">
              <w:rPr>
                <w:b/>
                <w:sz w:val="24"/>
                <w:szCs w:val="24"/>
              </w:rPr>
              <w:t>Declarations of Interest</w:t>
            </w:r>
          </w:p>
          <w:p w:rsidR="003E28E1" w:rsidRPr="00B84C50" w:rsidRDefault="003E28E1" w:rsidP="003E28E1">
            <w:pPr>
              <w:rPr>
                <w:sz w:val="24"/>
                <w:szCs w:val="24"/>
              </w:rPr>
            </w:pPr>
            <w:r>
              <w:rPr>
                <w:sz w:val="24"/>
                <w:szCs w:val="24"/>
              </w:rPr>
              <w:t>There were none</w:t>
            </w:r>
          </w:p>
        </w:tc>
        <w:tc>
          <w:tcPr>
            <w:tcW w:w="1350" w:type="dxa"/>
          </w:tcPr>
          <w:p w:rsidR="003E28E1" w:rsidRDefault="003E28E1">
            <w:pPr>
              <w:rPr>
                <w:sz w:val="24"/>
                <w:szCs w:val="24"/>
              </w:rPr>
            </w:pPr>
          </w:p>
        </w:tc>
      </w:tr>
      <w:tr w:rsidR="003E28E1" w:rsidTr="00017E10">
        <w:tc>
          <w:tcPr>
            <w:tcW w:w="1434" w:type="dxa"/>
          </w:tcPr>
          <w:p w:rsidR="003E28E1" w:rsidRDefault="0024481F" w:rsidP="008C094D">
            <w:pPr>
              <w:rPr>
                <w:sz w:val="24"/>
                <w:szCs w:val="24"/>
              </w:rPr>
            </w:pPr>
            <w:r>
              <w:rPr>
                <w:sz w:val="24"/>
                <w:szCs w:val="24"/>
              </w:rPr>
              <w:t>571</w:t>
            </w:r>
          </w:p>
        </w:tc>
        <w:tc>
          <w:tcPr>
            <w:tcW w:w="6232" w:type="dxa"/>
          </w:tcPr>
          <w:p w:rsidR="003E28E1" w:rsidRDefault="003E28E1" w:rsidP="003E28E1">
            <w:pPr>
              <w:rPr>
                <w:b/>
                <w:sz w:val="24"/>
                <w:szCs w:val="24"/>
              </w:rPr>
            </w:pPr>
            <w:r w:rsidRPr="003E28E1">
              <w:rPr>
                <w:b/>
                <w:sz w:val="24"/>
                <w:szCs w:val="24"/>
              </w:rPr>
              <w:t>Minutes</w:t>
            </w:r>
          </w:p>
          <w:p w:rsidR="003E28E1" w:rsidRPr="003E28E1" w:rsidRDefault="003E28E1" w:rsidP="003E28E1">
            <w:pPr>
              <w:rPr>
                <w:sz w:val="24"/>
                <w:szCs w:val="24"/>
              </w:rPr>
            </w:pPr>
            <w:r>
              <w:rPr>
                <w:sz w:val="24"/>
                <w:szCs w:val="24"/>
              </w:rPr>
              <w:t xml:space="preserve">It was </w:t>
            </w:r>
            <w:r w:rsidRPr="003E28E1">
              <w:rPr>
                <w:b/>
                <w:sz w:val="24"/>
                <w:szCs w:val="24"/>
              </w:rPr>
              <w:t>RESOLVED</w:t>
            </w:r>
            <w:r>
              <w:rPr>
                <w:sz w:val="24"/>
                <w:szCs w:val="24"/>
              </w:rPr>
              <w:t xml:space="preserve"> that the minutes of the meeting of </w:t>
            </w:r>
            <w:r w:rsidR="008F1EEA">
              <w:rPr>
                <w:sz w:val="24"/>
                <w:szCs w:val="24"/>
              </w:rPr>
              <w:t>19</w:t>
            </w:r>
            <w:r w:rsidRPr="003E28E1">
              <w:rPr>
                <w:sz w:val="24"/>
                <w:szCs w:val="24"/>
                <w:vertAlign w:val="superscript"/>
              </w:rPr>
              <w:t>th</w:t>
            </w:r>
            <w:r>
              <w:rPr>
                <w:sz w:val="24"/>
                <w:szCs w:val="24"/>
              </w:rPr>
              <w:t xml:space="preserve"> </w:t>
            </w:r>
            <w:r w:rsidR="00A50455">
              <w:rPr>
                <w:sz w:val="24"/>
                <w:szCs w:val="24"/>
              </w:rPr>
              <w:t xml:space="preserve">November </w:t>
            </w:r>
            <w:r>
              <w:rPr>
                <w:sz w:val="24"/>
                <w:szCs w:val="24"/>
              </w:rPr>
              <w:t>be signed and approved as a true record of the meeting.</w:t>
            </w:r>
          </w:p>
          <w:p w:rsidR="003E28E1" w:rsidRPr="00B84C50" w:rsidRDefault="00376F8F" w:rsidP="00D0336B">
            <w:pPr>
              <w:rPr>
                <w:sz w:val="24"/>
                <w:szCs w:val="24"/>
              </w:rPr>
            </w:pPr>
            <w:r>
              <w:rPr>
                <w:sz w:val="24"/>
                <w:szCs w:val="24"/>
              </w:rPr>
              <w:t xml:space="preserve">One minor amendment CAG </w:t>
            </w:r>
            <w:r w:rsidR="005B2D29">
              <w:rPr>
                <w:sz w:val="24"/>
                <w:szCs w:val="24"/>
              </w:rPr>
              <w:t>should read</w:t>
            </w:r>
            <w:r>
              <w:rPr>
                <w:sz w:val="24"/>
                <w:szCs w:val="24"/>
              </w:rPr>
              <w:t xml:space="preserve"> CAAG</w:t>
            </w:r>
          </w:p>
        </w:tc>
        <w:tc>
          <w:tcPr>
            <w:tcW w:w="1350" w:type="dxa"/>
          </w:tcPr>
          <w:p w:rsidR="003E28E1" w:rsidRDefault="003E28E1" w:rsidP="008C094D">
            <w:pPr>
              <w:rPr>
                <w:sz w:val="24"/>
                <w:szCs w:val="24"/>
              </w:rPr>
            </w:pPr>
          </w:p>
        </w:tc>
      </w:tr>
      <w:tr w:rsidR="003E28E1" w:rsidTr="00017E10">
        <w:tc>
          <w:tcPr>
            <w:tcW w:w="1434" w:type="dxa"/>
          </w:tcPr>
          <w:p w:rsidR="003E28E1" w:rsidRDefault="0024481F" w:rsidP="008C094D">
            <w:pPr>
              <w:rPr>
                <w:sz w:val="24"/>
                <w:szCs w:val="24"/>
              </w:rPr>
            </w:pPr>
            <w:r>
              <w:rPr>
                <w:sz w:val="24"/>
                <w:szCs w:val="24"/>
              </w:rPr>
              <w:t>572</w:t>
            </w:r>
          </w:p>
        </w:tc>
        <w:tc>
          <w:tcPr>
            <w:tcW w:w="6232" w:type="dxa"/>
          </w:tcPr>
          <w:p w:rsidR="003E28E1" w:rsidRDefault="00017E10" w:rsidP="00264120">
            <w:pPr>
              <w:tabs>
                <w:tab w:val="left" w:pos="1950"/>
              </w:tabs>
              <w:rPr>
                <w:b/>
                <w:sz w:val="24"/>
                <w:szCs w:val="24"/>
              </w:rPr>
            </w:pPr>
            <w:r>
              <w:rPr>
                <w:b/>
                <w:sz w:val="24"/>
                <w:szCs w:val="24"/>
              </w:rPr>
              <w:t>Chairman’s Announcements</w:t>
            </w:r>
          </w:p>
          <w:p w:rsidR="00264120" w:rsidRPr="00264120" w:rsidRDefault="00376F8F" w:rsidP="00010B0D">
            <w:pPr>
              <w:tabs>
                <w:tab w:val="left" w:pos="1950"/>
              </w:tabs>
              <w:rPr>
                <w:sz w:val="24"/>
                <w:szCs w:val="24"/>
              </w:rPr>
            </w:pPr>
            <w:r>
              <w:rPr>
                <w:sz w:val="24"/>
                <w:szCs w:val="24"/>
              </w:rPr>
              <w:t>There were none.</w:t>
            </w:r>
          </w:p>
        </w:tc>
        <w:tc>
          <w:tcPr>
            <w:tcW w:w="1350" w:type="dxa"/>
          </w:tcPr>
          <w:p w:rsidR="003E28E1" w:rsidRDefault="003E28E1" w:rsidP="008C094D">
            <w:pPr>
              <w:rPr>
                <w:sz w:val="24"/>
                <w:szCs w:val="24"/>
              </w:rPr>
            </w:pPr>
          </w:p>
        </w:tc>
      </w:tr>
      <w:tr w:rsidR="003E28E1" w:rsidRPr="00B84C50" w:rsidTr="00017E10">
        <w:tc>
          <w:tcPr>
            <w:tcW w:w="1434" w:type="dxa"/>
          </w:tcPr>
          <w:p w:rsidR="003E28E1" w:rsidRDefault="0024481F" w:rsidP="003E28E1">
            <w:pPr>
              <w:rPr>
                <w:sz w:val="24"/>
                <w:szCs w:val="24"/>
              </w:rPr>
            </w:pPr>
            <w:r>
              <w:rPr>
                <w:sz w:val="24"/>
                <w:szCs w:val="24"/>
              </w:rPr>
              <w:t>573</w:t>
            </w:r>
          </w:p>
        </w:tc>
        <w:tc>
          <w:tcPr>
            <w:tcW w:w="6232" w:type="dxa"/>
          </w:tcPr>
          <w:p w:rsidR="003E28E1" w:rsidRDefault="00017E10" w:rsidP="00264120">
            <w:pPr>
              <w:rPr>
                <w:b/>
                <w:sz w:val="24"/>
                <w:szCs w:val="24"/>
              </w:rPr>
            </w:pPr>
            <w:r>
              <w:rPr>
                <w:b/>
                <w:sz w:val="24"/>
                <w:szCs w:val="24"/>
              </w:rPr>
              <w:t>Public Participation Session</w:t>
            </w:r>
          </w:p>
          <w:p w:rsidR="00B81A91" w:rsidRPr="00B81A91" w:rsidRDefault="007F48C4" w:rsidP="00264120">
            <w:pPr>
              <w:rPr>
                <w:sz w:val="24"/>
                <w:szCs w:val="24"/>
              </w:rPr>
            </w:pPr>
            <w:r>
              <w:rPr>
                <w:sz w:val="24"/>
                <w:szCs w:val="24"/>
              </w:rPr>
              <w:t>There were no public questions.</w:t>
            </w:r>
          </w:p>
        </w:tc>
        <w:tc>
          <w:tcPr>
            <w:tcW w:w="1350" w:type="dxa"/>
          </w:tcPr>
          <w:p w:rsidR="003E28E1" w:rsidRDefault="003E28E1" w:rsidP="003E28E1">
            <w:pPr>
              <w:rPr>
                <w:sz w:val="24"/>
                <w:szCs w:val="24"/>
              </w:rPr>
            </w:pPr>
          </w:p>
        </w:tc>
      </w:tr>
      <w:tr w:rsidR="003E28E1" w:rsidRPr="00B84C50" w:rsidTr="00017E10">
        <w:tc>
          <w:tcPr>
            <w:tcW w:w="1434" w:type="dxa"/>
          </w:tcPr>
          <w:p w:rsidR="003E28E1" w:rsidRDefault="0024481F" w:rsidP="003E28E1">
            <w:pPr>
              <w:rPr>
                <w:sz w:val="24"/>
                <w:szCs w:val="24"/>
              </w:rPr>
            </w:pPr>
            <w:r>
              <w:rPr>
                <w:sz w:val="24"/>
                <w:szCs w:val="24"/>
              </w:rPr>
              <w:t>574</w:t>
            </w:r>
          </w:p>
        </w:tc>
        <w:tc>
          <w:tcPr>
            <w:tcW w:w="6232" w:type="dxa"/>
          </w:tcPr>
          <w:p w:rsidR="003E28E1" w:rsidRDefault="008F1EEA" w:rsidP="00B81A91">
            <w:pPr>
              <w:rPr>
                <w:b/>
                <w:sz w:val="24"/>
                <w:szCs w:val="24"/>
              </w:rPr>
            </w:pPr>
            <w:r>
              <w:rPr>
                <w:b/>
                <w:sz w:val="24"/>
                <w:szCs w:val="24"/>
              </w:rPr>
              <w:t>Planning Decisions by Thanet District Council</w:t>
            </w:r>
          </w:p>
          <w:p w:rsidR="00B81A91" w:rsidRPr="008F1EEA" w:rsidRDefault="008F1EEA" w:rsidP="00010B0D">
            <w:pPr>
              <w:rPr>
                <w:sz w:val="24"/>
                <w:szCs w:val="24"/>
              </w:rPr>
            </w:pPr>
            <w:r w:rsidRPr="008F1EEA">
              <w:rPr>
                <w:sz w:val="24"/>
                <w:szCs w:val="24"/>
              </w:rPr>
              <w:t>There were none.</w:t>
            </w:r>
          </w:p>
        </w:tc>
        <w:tc>
          <w:tcPr>
            <w:tcW w:w="1350" w:type="dxa"/>
          </w:tcPr>
          <w:p w:rsidR="00B1668F" w:rsidRDefault="00B1668F" w:rsidP="003E28E1">
            <w:pPr>
              <w:rPr>
                <w:sz w:val="24"/>
                <w:szCs w:val="24"/>
              </w:rPr>
            </w:pPr>
          </w:p>
          <w:p w:rsidR="00B1668F" w:rsidRDefault="00B1668F" w:rsidP="003E28E1">
            <w:pPr>
              <w:rPr>
                <w:sz w:val="24"/>
                <w:szCs w:val="24"/>
              </w:rPr>
            </w:pPr>
          </w:p>
        </w:tc>
      </w:tr>
      <w:tr w:rsidR="003E28E1" w:rsidRPr="00B84C50" w:rsidTr="00017E10">
        <w:tc>
          <w:tcPr>
            <w:tcW w:w="1434" w:type="dxa"/>
          </w:tcPr>
          <w:p w:rsidR="003E28E1" w:rsidRDefault="0024481F" w:rsidP="003E28E1">
            <w:pPr>
              <w:rPr>
                <w:sz w:val="24"/>
                <w:szCs w:val="24"/>
              </w:rPr>
            </w:pPr>
            <w:r>
              <w:rPr>
                <w:sz w:val="24"/>
                <w:szCs w:val="24"/>
              </w:rPr>
              <w:t>575</w:t>
            </w:r>
          </w:p>
        </w:tc>
        <w:tc>
          <w:tcPr>
            <w:tcW w:w="6232" w:type="dxa"/>
          </w:tcPr>
          <w:p w:rsidR="003E28E1" w:rsidRDefault="008F1EEA" w:rsidP="00B81A91">
            <w:pPr>
              <w:rPr>
                <w:b/>
                <w:sz w:val="24"/>
                <w:szCs w:val="24"/>
              </w:rPr>
            </w:pPr>
            <w:r>
              <w:rPr>
                <w:b/>
                <w:sz w:val="24"/>
                <w:szCs w:val="24"/>
              </w:rPr>
              <w:t>Planning Applications for consultation</w:t>
            </w:r>
          </w:p>
          <w:p w:rsidR="00F104BC" w:rsidRDefault="00F104BC" w:rsidP="008F1EEA">
            <w:pPr>
              <w:rPr>
                <w:sz w:val="24"/>
                <w:szCs w:val="24"/>
              </w:rPr>
            </w:pPr>
          </w:p>
          <w:p w:rsidR="008F1EEA" w:rsidRDefault="008F1EEA" w:rsidP="008F1EEA">
            <w:pPr>
              <w:rPr>
                <w:sz w:val="24"/>
                <w:szCs w:val="24"/>
              </w:rPr>
            </w:pPr>
            <w:r>
              <w:rPr>
                <w:sz w:val="24"/>
                <w:szCs w:val="24"/>
              </w:rPr>
              <w:t xml:space="preserve">F/TH/16/1706 1 </w:t>
            </w:r>
            <w:proofErr w:type="spellStart"/>
            <w:r>
              <w:rPr>
                <w:sz w:val="24"/>
                <w:szCs w:val="24"/>
              </w:rPr>
              <w:t>Westleigh</w:t>
            </w:r>
            <w:proofErr w:type="spellEnd"/>
            <w:r>
              <w:rPr>
                <w:sz w:val="24"/>
                <w:szCs w:val="24"/>
              </w:rPr>
              <w:t xml:space="preserve"> Road, Westgate-on-Sea, CT* 8PS</w:t>
            </w:r>
          </w:p>
          <w:p w:rsidR="008F1EEA" w:rsidRDefault="008F1EEA" w:rsidP="008F1EEA">
            <w:pPr>
              <w:rPr>
                <w:sz w:val="24"/>
                <w:szCs w:val="24"/>
              </w:rPr>
            </w:pPr>
            <w:r>
              <w:rPr>
                <w:sz w:val="24"/>
                <w:szCs w:val="24"/>
              </w:rPr>
              <w:t>Erection of 1No two storey dwelling following demolition of existing garage</w:t>
            </w:r>
          </w:p>
          <w:p w:rsidR="008F1EEA" w:rsidRDefault="00376F8F" w:rsidP="008F1EEA">
            <w:pPr>
              <w:rPr>
                <w:sz w:val="24"/>
                <w:szCs w:val="24"/>
              </w:rPr>
            </w:pPr>
            <w:r>
              <w:rPr>
                <w:sz w:val="24"/>
                <w:szCs w:val="24"/>
              </w:rPr>
              <w:t xml:space="preserve">It was </w:t>
            </w:r>
            <w:r w:rsidRPr="00376F8F">
              <w:rPr>
                <w:b/>
                <w:sz w:val="24"/>
                <w:szCs w:val="24"/>
              </w:rPr>
              <w:t>RESOLVED</w:t>
            </w:r>
            <w:r>
              <w:rPr>
                <w:sz w:val="24"/>
                <w:szCs w:val="24"/>
              </w:rPr>
              <w:t xml:space="preserve"> to note no comment.</w:t>
            </w:r>
          </w:p>
          <w:p w:rsidR="00376F8F" w:rsidRDefault="00376F8F" w:rsidP="008F1EEA">
            <w:pPr>
              <w:rPr>
                <w:sz w:val="24"/>
                <w:szCs w:val="24"/>
              </w:rPr>
            </w:pPr>
          </w:p>
          <w:p w:rsidR="008F1EEA" w:rsidRDefault="00235504" w:rsidP="008F1EEA">
            <w:pPr>
              <w:rPr>
                <w:sz w:val="24"/>
                <w:szCs w:val="24"/>
              </w:rPr>
            </w:pPr>
            <w:r>
              <w:rPr>
                <w:sz w:val="24"/>
                <w:szCs w:val="24"/>
              </w:rPr>
              <w:t>F/TH/17/0012</w:t>
            </w:r>
            <w:r w:rsidR="008F1EEA">
              <w:rPr>
                <w:sz w:val="24"/>
                <w:szCs w:val="24"/>
              </w:rPr>
              <w:t xml:space="preserve"> 200 </w:t>
            </w:r>
            <w:proofErr w:type="spellStart"/>
            <w:r w:rsidR="008F1EEA">
              <w:rPr>
                <w:sz w:val="24"/>
                <w:szCs w:val="24"/>
              </w:rPr>
              <w:t>Linksfield</w:t>
            </w:r>
            <w:proofErr w:type="spellEnd"/>
            <w:r w:rsidR="008F1EEA">
              <w:rPr>
                <w:sz w:val="24"/>
                <w:szCs w:val="24"/>
              </w:rPr>
              <w:t xml:space="preserve"> Road, Westgate-on-Sea CT8 8HL</w:t>
            </w:r>
          </w:p>
          <w:p w:rsidR="008F1EEA" w:rsidRDefault="008F1EEA" w:rsidP="008F1EEA">
            <w:pPr>
              <w:rPr>
                <w:sz w:val="24"/>
                <w:szCs w:val="24"/>
              </w:rPr>
            </w:pPr>
            <w:r>
              <w:rPr>
                <w:sz w:val="24"/>
                <w:szCs w:val="24"/>
              </w:rPr>
              <w:t>Erection of two storey side extension together with single storey rear extension</w:t>
            </w:r>
          </w:p>
          <w:p w:rsidR="00376F8F" w:rsidRPr="00235504" w:rsidRDefault="00376F8F" w:rsidP="008F1EEA">
            <w:pPr>
              <w:rPr>
                <w:sz w:val="24"/>
                <w:szCs w:val="24"/>
              </w:rPr>
            </w:pPr>
            <w:r>
              <w:rPr>
                <w:sz w:val="24"/>
                <w:szCs w:val="24"/>
              </w:rPr>
              <w:t xml:space="preserve">It was </w:t>
            </w:r>
            <w:r w:rsidRPr="00376F8F">
              <w:rPr>
                <w:b/>
                <w:sz w:val="24"/>
                <w:szCs w:val="24"/>
              </w:rPr>
              <w:t>RESOLVED</w:t>
            </w:r>
            <w:r>
              <w:rPr>
                <w:b/>
                <w:sz w:val="24"/>
                <w:szCs w:val="24"/>
              </w:rPr>
              <w:t xml:space="preserve"> </w:t>
            </w:r>
            <w:r w:rsidRPr="00376F8F">
              <w:rPr>
                <w:sz w:val="24"/>
                <w:szCs w:val="24"/>
              </w:rPr>
              <w:t>to</w:t>
            </w:r>
            <w:r>
              <w:rPr>
                <w:b/>
                <w:sz w:val="24"/>
                <w:szCs w:val="24"/>
              </w:rPr>
              <w:t xml:space="preserve"> </w:t>
            </w:r>
            <w:r w:rsidR="00235504" w:rsidRPr="00235504">
              <w:rPr>
                <w:b/>
                <w:sz w:val="24"/>
                <w:szCs w:val="24"/>
              </w:rPr>
              <w:t>OBJECT</w:t>
            </w:r>
            <w:r w:rsidR="00235504">
              <w:rPr>
                <w:sz w:val="24"/>
                <w:szCs w:val="24"/>
              </w:rPr>
              <w:t xml:space="preserve"> to the double storey extension due to the impact on the amenities of the </w:t>
            </w:r>
            <w:r w:rsidR="00235504">
              <w:rPr>
                <w:sz w:val="24"/>
                <w:szCs w:val="24"/>
              </w:rPr>
              <w:lastRenderedPageBreak/>
              <w:t>neighbouring properties.  It was suggested that a single storey extension would be more favourable.</w:t>
            </w:r>
          </w:p>
          <w:p w:rsidR="008F1EEA" w:rsidRDefault="008F1EEA" w:rsidP="008F1EEA">
            <w:pPr>
              <w:rPr>
                <w:sz w:val="24"/>
                <w:szCs w:val="24"/>
              </w:rPr>
            </w:pPr>
          </w:p>
          <w:p w:rsidR="008F1EEA" w:rsidRDefault="008F1EEA" w:rsidP="008F1EEA">
            <w:pPr>
              <w:rPr>
                <w:sz w:val="24"/>
                <w:szCs w:val="24"/>
              </w:rPr>
            </w:pPr>
            <w:r>
              <w:rPr>
                <w:sz w:val="24"/>
                <w:szCs w:val="24"/>
              </w:rPr>
              <w:t>F/TH/17/00031 17 Norman Road, Westgate-on-Sea CT8 8RR</w:t>
            </w:r>
          </w:p>
          <w:p w:rsidR="008F1EEA" w:rsidRDefault="008F1EEA" w:rsidP="008F1EEA">
            <w:pPr>
              <w:rPr>
                <w:sz w:val="24"/>
                <w:szCs w:val="24"/>
              </w:rPr>
            </w:pPr>
            <w:r>
              <w:rPr>
                <w:sz w:val="24"/>
                <w:szCs w:val="24"/>
              </w:rPr>
              <w:t>Installation of roof lantern to rear extension</w:t>
            </w:r>
          </w:p>
          <w:p w:rsidR="005B2D29" w:rsidRDefault="005B2D29" w:rsidP="008F1EEA">
            <w:pPr>
              <w:rPr>
                <w:sz w:val="24"/>
                <w:szCs w:val="24"/>
              </w:rPr>
            </w:pPr>
          </w:p>
          <w:p w:rsidR="008F1EEA" w:rsidRDefault="00376F8F" w:rsidP="008F1EEA">
            <w:pPr>
              <w:rPr>
                <w:sz w:val="24"/>
                <w:szCs w:val="24"/>
              </w:rPr>
            </w:pPr>
            <w:r>
              <w:rPr>
                <w:sz w:val="24"/>
                <w:szCs w:val="24"/>
              </w:rPr>
              <w:t>It was noted that the Thanet notification is incorrect and this property does not fall within Westgate-on-Sea boundary.</w:t>
            </w:r>
          </w:p>
          <w:p w:rsidR="008F1EEA" w:rsidRPr="00B81A91" w:rsidRDefault="008F1EEA" w:rsidP="008F1EEA">
            <w:pPr>
              <w:rPr>
                <w:sz w:val="24"/>
                <w:szCs w:val="24"/>
              </w:rPr>
            </w:pPr>
          </w:p>
        </w:tc>
        <w:tc>
          <w:tcPr>
            <w:tcW w:w="1350" w:type="dxa"/>
          </w:tcPr>
          <w:p w:rsidR="003E28E1" w:rsidRDefault="003E28E1" w:rsidP="003E28E1">
            <w:pPr>
              <w:rPr>
                <w:sz w:val="24"/>
                <w:szCs w:val="24"/>
              </w:rPr>
            </w:pPr>
          </w:p>
        </w:tc>
      </w:tr>
      <w:tr w:rsidR="003E28E1" w:rsidRPr="00B84C50" w:rsidTr="00017E10">
        <w:tc>
          <w:tcPr>
            <w:tcW w:w="1434" w:type="dxa"/>
          </w:tcPr>
          <w:p w:rsidR="003E28E1" w:rsidRDefault="0024481F" w:rsidP="003E28E1">
            <w:pPr>
              <w:rPr>
                <w:sz w:val="24"/>
                <w:szCs w:val="24"/>
              </w:rPr>
            </w:pPr>
            <w:r>
              <w:rPr>
                <w:sz w:val="24"/>
                <w:szCs w:val="24"/>
              </w:rPr>
              <w:t>576</w:t>
            </w:r>
          </w:p>
        </w:tc>
        <w:tc>
          <w:tcPr>
            <w:tcW w:w="6232" w:type="dxa"/>
          </w:tcPr>
          <w:p w:rsidR="00F104BC" w:rsidRDefault="008F1EEA" w:rsidP="00F104BC">
            <w:pPr>
              <w:rPr>
                <w:b/>
                <w:sz w:val="24"/>
                <w:szCs w:val="24"/>
              </w:rPr>
            </w:pPr>
            <w:r>
              <w:rPr>
                <w:b/>
                <w:sz w:val="24"/>
                <w:szCs w:val="24"/>
              </w:rPr>
              <w:t>Neighbourhood Plan</w:t>
            </w:r>
          </w:p>
          <w:p w:rsidR="00010B0D" w:rsidRDefault="008F1EEA" w:rsidP="008F1EEA">
            <w:pPr>
              <w:pStyle w:val="ListParagraph"/>
              <w:numPr>
                <w:ilvl w:val="0"/>
                <w:numId w:val="1"/>
              </w:numPr>
              <w:rPr>
                <w:sz w:val="24"/>
                <w:szCs w:val="24"/>
              </w:rPr>
            </w:pPr>
            <w:r>
              <w:rPr>
                <w:sz w:val="24"/>
                <w:szCs w:val="24"/>
              </w:rPr>
              <w:t>Update on arrangements for public meeting</w:t>
            </w:r>
          </w:p>
          <w:p w:rsidR="00052949" w:rsidRDefault="00235504" w:rsidP="00052949">
            <w:pPr>
              <w:rPr>
                <w:sz w:val="24"/>
                <w:szCs w:val="24"/>
              </w:rPr>
            </w:pPr>
            <w:r>
              <w:rPr>
                <w:sz w:val="24"/>
                <w:szCs w:val="24"/>
              </w:rPr>
              <w:t>Cllr Morrish reported that the grant is now available and must be spent before 31</w:t>
            </w:r>
            <w:r w:rsidRPr="00235504">
              <w:rPr>
                <w:sz w:val="24"/>
                <w:szCs w:val="24"/>
                <w:vertAlign w:val="superscript"/>
              </w:rPr>
              <w:t>st</w:t>
            </w:r>
            <w:r>
              <w:rPr>
                <w:sz w:val="24"/>
                <w:szCs w:val="24"/>
              </w:rPr>
              <w:t xml:space="preserve"> March 2017.  </w:t>
            </w:r>
            <w:r w:rsidR="00052949">
              <w:rPr>
                <w:sz w:val="24"/>
                <w:szCs w:val="24"/>
              </w:rPr>
              <w:t xml:space="preserve">After much discussion it was </w:t>
            </w:r>
            <w:r w:rsidR="006034D0" w:rsidRPr="006034D0">
              <w:rPr>
                <w:b/>
                <w:sz w:val="24"/>
                <w:szCs w:val="24"/>
              </w:rPr>
              <w:t>RESOLVED</w:t>
            </w:r>
            <w:r w:rsidR="006034D0">
              <w:rPr>
                <w:sz w:val="24"/>
                <w:szCs w:val="24"/>
              </w:rPr>
              <w:t xml:space="preserve"> </w:t>
            </w:r>
            <w:r w:rsidR="00052949">
              <w:rPr>
                <w:sz w:val="24"/>
                <w:szCs w:val="24"/>
              </w:rPr>
              <w:t xml:space="preserve">to </w:t>
            </w:r>
            <w:r w:rsidR="006034D0">
              <w:rPr>
                <w:sz w:val="24"/>
                <w:szCs w:val="24"/>
              </w:rPr>
              <w:t>book the launch for Saturday 4</w:t>
            </w:r>
            <w:r w:rsidR="006034D0" w:rsidRPr="006034D0">
              <w:rPr>
                <w:sz w:val="24"/>
                <w:szCs w:val="24"/>
                <w:vertAlign w:val="superscript"/>
              </w:rPr>
              <w:t>th</w:t>
            </w:r>
            <w:r w:rsidR="006034D0">
              <w:rPr>
                <w:sz w:val="24"/>
                <w:szCs w:val="24"/>
              </w:rPr>
              <w:t xml:space="preserve"> March to see if Sir Roger Gale and Angela attend and for the availability of the Pavilion.  If this is not available the 18</w:t>
            </w:r>
            <w:r w:rsidR="006034D0" w:rsidRPr="006034D0">
              <w:rPr>
                <w:sz w:val="24"/>
                <w:szCs w:val="24"/>
                <w:vertAlign w:val="superscript"/>
              </w:rPr>
              <w:t>th</w:t>
            </w:r>
            <w:r w:rsidR="006034D0">
              <w:rPr>
                <w:sz w:val="24"/>
                <w:szCs w:val="24"/>
              </w:rPr>
              <w:t xml:space="preserve"> February will be reverted to.</w:t>
            </w:r>
          </w:p>
          <w:p w:rsidR="006034D0" w:rsidRDefault="006034D0" w:rsidP="00052949">
            <w:pPr>
              <w:rPr>
                <w:sz w:val="24"/>
                <w:szCs w:val="24"/>
              </w:rPr>
            </w:pPr>
          </w:p>
          <w:p w:rsidR="006034D0" w:rsidRDefault="006034D0" w:rsidP="00052949">
            <w:pPr>
              <w:rPr>
                <w:sz w:val="24"/>
                <w:szCs w:val="24"/>
              </w:rPr>
            </w:pPr>
            <w:r>
              <w:rPr>
                <w:sz w:val="24"/>
                <w:szCs w:val="24"/>
              </w:rPr>
              <w:t>Cllr Rickett reported that had obtained quotes on flyers and delivery.  The Clerk reminded the Committee of the requirements of the Financial Regulations and procurement procedures..</w:t>
            </w:r>
          </w:p>
          <w:p w:rsidR="006034D0" w:rsidRPr="00235504" w:rsidRDefault="006034D0" w:rsidP="00052949">
            <w:pPr>
              <w:rPr>
                <w:sz w:val="24"/>
                <w:szCs w:val="24"/>
              </w:rPr>
            </w:pPr>
          </w:p>
          <w:p w:rsidR="008F1EEA" w:rsidRDefault="008F1EEA" w:rsidP="008F1EEA">
            <w:pPr>
              <w:pStyle w:val="ListParagraph"/>
              <w:numPr>
                <w:ilvl w:val="0"/>
                <w:numId w:val="1"/>
              </w:numPr>
              <w:rPr>
                <w:sz w:val="24"/>
                <w:szCs w:val="24"/>
              </w:rPr>
            </w:pPr>
            <w:r>
              <w:rPr>
                <w:sz w:val="24"/>
                <w:szCs w:val="24"/>
              </w:rPr>
              <w:t>Update from Cllr Scott on meetings held on 7</w:t>
            </w:r>
            <w:r w:rsidRPr="008F1EEA">
              <w:rPr>
                <w:sz w:val="24"/>
                <w:szCs w:val="24"/>
                <w:vertAlign w:val="superscript"/>
              </w:rPr>
              <w:t>th</w:t>
            </w:r>
            <w:r>
              <w:rPr>
                <w:sz w:val="24"/>
                <w:szCs w:val="24"/>
              </w:rPr>
              <w:t xml:space="preserve"> January and 18</w:t>
            </w:r>
            <w:r w:rsidRPr="008F1EEA">
              <w:rPr>
                <w:sz w:val="24"/>
                <w:szCs w:val="24"/>
                <w:vertAlign w:val="superscript"/>
              </w:rPr>
              <w:t>th</w:t>
            </w:r>
            <w:r>
              <w:rPr>
                <w:sz w:val="24"/>
                <w:szCs w:val="24"/>
              </w:rPr>
              <w:t xml:space="preserve"> January 2017</w:t>
            </w:r>
          </w:p>
          <w:p w:rsidR="006034D0" w:rsidRPr="006034D0" w:rsidRDefault="006034D0" w:rsidP="005B2D29">
            <w:pPr>
              <w:rPr>
                <w:sz w:val="24"/>
                <w:szCs w:val="24"/>
              </w:rPr>
            </w:pPr>
            <w:r>
              <w:rPr>
                <w:sz w:val="24"/>
                <w:szCs w:val="24"/>
              </w:rPr>
              <w:t>There was nothing further added.</w:t>
            </w:r>
          </w:p>
        </w:tc>
        <w:tc>
          <w:tcPr>
            <w:tcW w:w="1350" w:type="dxa"/>
          </w:tcPr>
          <w:p w:rsidR="003E28E1" w:rsidRDefault="003E28E1" w:rsidP="003E28E1">
            <w:pPr>
              <w:rPr>
                <w:sz w:val="24"/>
                <w:szCs w:val="24"/>
              </w:rPr>
            </w:pPr>
          </w:p>
          <w:p w:rsidR="009C149E" w:rsidRDefault="009C149E" w:rsidP="003E28E1">
            <w:pPr>
              <w:rPr>
                <w:sz w:val="24"/>
                <w:szCs w:val="24"/>
              </w:rPr>
            </w:pPr>
          </w:p>
          <w:p w:rsidR="009C149E" w:rsidRDefault="009C149E" w:rsidP="00017E10">
            <w:pPr>
              <w:rPr>
                <w:b/>
                <w:sz w:val="24"/>
                <w:szCs w:val="24"/>
              </w:rPr>
            </w:pPr>
          </w:p>
          <w:p w:rsidR="006034D0" w:rsidRDefault="006034D0" w:rsidP="00017E10">
            <w:pPr>
              <w:rPr>
                <w:b/>
                <w:sz w:val="24"/>
                <w:szCs w:val="24"/>
              </w:rPr>
            </w:pPr>
          </w:p>
          <w:p w:rsidR="006034D0" w:rsidRPr="009C149E" w:rsidRDefault="006034D0" w:rsidP="00017E10">
            <w:pPr>
              <w:rPr>
                <w:b/>
                <w:sz w:val="24"/>
                <w:szCs w:val="24"/>
              </w:rPr>
            </w:pPr>
            <w:r>
              <w:rPr>
                <w:b/>
                <w:sz w:val="24"/>
                <w:szCs w:val="24"/>
              </w:rPr>
              <w:t>NHP Working Group</w:t>
            </w:r>
          </w:p>
        </w:tc>
      </w:tr>
      <w:tr w:rsidR="00B81A91" w:rsidRPr="00B84C50" w:rsidTr="00017E10">
        <w:trPr>
          <w:trHeight w:val="242"/>
        </w:trPr>
        <w:tc>
          <w:tcPr>
            <w:tcW w:w="1434" w:type="dxa"/>
          </w:tcPr>
          <w:p w:rsidR="00B81A91" w:rsidRDefault="0024481F" w:rsidP="003E28E1">
            <w:pPr>
              <w:rPr>
                <w:sz w:val="24"/>
                <w:szCs w:val="24"/>
              </w:rPr>
            </w:pPr>
            <w:r>
              <w:rPr>
                <w:sz w:val="24"/>
                <w:szCs w:val="24"/>
              </w:rPr>
              <w:t>577</w:t>
            </w:r>
          </w:p>
        </w:tc>
        <w:tc>
          <w:tcPr>
            <w:tcW w:w="6232" w:type="dxa"/>
          </w:tcPr>
          <w:p w:rsidR="008F1EEA" w:rsidRDefault="008F1EEA" w:rsidP="009C149E">
            <w:pPr>
              <w:rPr>
                <w:b/>
                <w:sz w:val="24"/>
                <w:szCs w:val="24"/>
              </w:rPr>
            </w:pPr>
            <w:r>
              <w:rPr>
                <w:b/>
                <w:sz w:val="24"/>
                <w:szCs w:val="24"/>
              </w:rPr>
              <w:t>Thanet District Council Local Plan</w:t>
            </w:r>
          </w:p>
          <w:p w:rsidR="008F1EEA" w:rsidRDefault="008F1EEA" w:rsidP="008F1EEA">
            <w:pPr>
              <w:pStyle w:val="ListParagraph"/>
              <w:numPr>
                <w:ilvl w:val="0"/>
                <w:numId w:val="2"/>
              </w:numPr>
              <w:rPr>
                <w:sz w:val="24"/>
                <w:szCs w:val="24"/>
              </w:rPr>
            </w:pPr>
            <w:r>
              <w:rPr>
                <w:sz w:val="24"/>
                <w:szCs w:val="24"/>
              </w:rPr>
              <w:t>To discuss initial response from Westgate-on-Sea Town Council</w:t>
            </w:r>
          </w:p>
          <w:p w:rsidR="009C149E" w:rsidRDefault="009C149E" w:rsidP="006034D0">
            <w:pPr>
              <w:jc w:val="center"/>
              <w:rPr>
                <w:sz w:val="24"/>
                <w:szCs w:val="24"/>
              </w:rPr>
            </w:pPr>
          </w:p>
          <w:p w:rsidR="00404A2D" w:rsidRDefault="00404A2D" w:rsidP="00404A2D">
            <w:pPr>
              <w:rPr>
                <w:sz w:val="24"/>
                <w:szCs w:val="24"/>
              </w:rPr>
            </w:pPr>
            <w:r>
              <w:rPr>
                <w:sz w:val="24"/>
                <w:szCs w:val="24"/>
              </w:rPr>
              <w:t xml:space="preserve">Mr Orton recommended that </w:t>
            </w:r>
            <w:proofErr w:type="spellStart"/>
            <w:r>
              <w:rPr>
                <w:sz w:val="24"/>
                <w:szCs w:val="24"/>
              </w:rPr>
              <w:t>WoSTC</w:t>
            </w:r>
            <w:proofErr w:type="spellEnd"/>
            <w:r>
              <w:rPr>
                <w:sz w:val="24"/>
                <w:szCs w:val="24"/>
              </w:rPr>
              <w:t xml:space="preserve"> join with the other parish and town councils in the district and ask TDC formally to set up a </w:t>
            </w:r>
            <w:r w:rsidR="00DD1072">
              <w:rPr>
                <w:sz w:val="24"/>
                <w:szCs w:val="24"/>
              </w:rPr>
              <w:t>‘question time’ session and t</w:t>
            </w:r>
            <w:r>
              <w:rPr>
                <w:sz w:val="24"/>
                <w:szCs w:val="24"/>
              </w:rPr>
              <w:t>o invite local groups such as CCGs to illustrate the impact of the additional homes on the infrastructure.  It was suggested that Greg Clarke be invited to discuss the new governmental industrial strategy, where will the jobs for the influx of people come from.</w:t>
            </w:r>
          </w:p>
          <w:p w:rsidR="00DD1072" w:rsidRDefault="00DD1072" w:rsidP="00404A2D">
            <w:pPr>
              <w:rPr>
                <w:sz w:val="24"/>
                <w:szCs w:val="24"/>
              </w:rPr>
            </w:pPr>
          </w:p>
          <w:p w:rsidR="005070A3" w:rsidRDefault="00404A2D" w:rsidP="00404A2D">
            <w:pPr>
              <w:rPr>
                <w:sz w:val="24"/>
                <w:szCs w:val="24"/>
              </w:rPr>
            </w:pPr>
            <w:r>
              <w:rPr>
                <w:sz w:val="24"/>
                <w:szCs w:val="24"/>
              </w:rPr>
              <w:t xml:space="preserve">It was noted that </w:t>
            </w:r>
            <w:r w:rsidR="00DD1072">
              <w:rPr>
                <w:sz w:val="24"/>
                <w:szCs w:val="24"/>
              </w:rPr>
              <w:t>Cllr</w:t>
            </w:r>
            <w:r>
              <w:rPr>
                <w:sz w:val="24"/>
                <w:szCs w:val="24"/>
              </w:rPr>
              <w:t xml:space="preserve"> King will </w:t>
            </w:r>
            <w:r w:rsidR="00DD1072">
              <w:rPr>
                <w:sz w:val="24"/>
                <w:szCs w:val="24"/>
              </w:rPr>
              <w:t>substitute Cllr Hannah Scott at the forthcoming Kent Association of Local Councils Area Committee.</w:t>
            </w:r>
          </w:p>
          <w:p w:rsidR="00404A2D" w:rsidRDefault="005070A3" w:rsidP="005B2D29">
            <w:pPr>
              <w:rPr>
                <w:sz w:val="24"/>
                <w:szCs w:val="24"/>
              </w:rPr>
            </w:pPr>
            <w:r>
              <w:rPr>
                <w:sz w:val="24"/>
                <w:szCs w:val="24"/>
              </w:rPr>
              <w:t>The Neighbourhood Plan Forum will discuss further correspondence required.</w:t>
            </w:r>
          </w:p>
          <w:p w:rsidR="00C40D2F" w:rsidRPr="00B84C50" w:rsidRDefault="00C40D2F" w:rsidP="005B2D29">
            <w:pPr>
              <w:rPr>
                <w:sz w:val="24"/>
                <w:szCs w:val="24"/>
              </w:rPr>
            </w:pPr>
            <w:bookmarkStart w:id="0" w:name="_GoBack"/>
            <w:bookmarkEnd w:id="0"/>
          </w:p>
        </w:tc>
        <w:tc>
          <w:tcPr>
            <w:tcW w:w="1350" w:type="dxa"/>
          </w:tcPr>
          <w:p w:rsidR="00D27569" w:rsidRDefault="00D27569" w:rsidP="003E28E1">
            <w:pPr>
              <w:rPr>
                <w:sz w:val="24"/>
                <w:szCs w:val="24"/>
              </w:rPr>
            </w:pPr>
          </w:p>
          <w:p w:rsidR="001A47DF" w:rsidRDefault="001A47DF" w:rsidP="00017E10">
            <w:pPr>
              <w:rPr>
                <w:sz w:val="24"/>
                <w:szCs w:val="24"/>
              </w:rPr>
            </w:pPr>
          </w:p>
        </w:tc>
      </w:tr>
      <w:tr w:rsidR="00B81A91" w:rsidRPr="00B84C50" w:rsidTr="00017E10">
        <w:tc>
          <w:tcPr>
            <w:tcW w:w="1434" w:type="dxa"/>
          </w:tcPr>
          <w:p w:rsidR="00B81A91" w:rsidRDefault="0024481F" w:rsidP="003E28E1">
            <w:pPr>
              <w:rPr>
                <w:sz w:val="24"/>
                <w:szCs w:val="24"/>
              </w:rPr>
            </w:pPr>
            <w:r>
              <w:rPr>
                <w:sz w:val="24"/>
                <w:szCs w:val="24"/>
              </w:rPr>
              <w:lastRenderedPageBreak/>
              <w:t>578</w:t>
            </w:r>
          </w:p>
        </w:tc>
        <w:tc>
          <w:tcPr>
            <w:tcW w:w="6232" w:type="dxa"/>
          </w:tcPr>
          <w:p w:rsidR="00B81A91" w:rsidRDefault="00F5214D" w:rsidP="001A47DF">
            <w:pPr>
              <w:rPr>
                <w:b/>
                <w:sz w:val="24"/>
                <w:szCs w:val="24"/>
              </w:rPr>
            </w:pPr>
            <w:r>
              <w:rPr>
                <w:b/>
                <w:sz w:val="24"/>
                <w:szCs w:val="24"/>
              </w:rPr>
              <w:t xml:space="preserve">Progress and information </w:t>
            </w:r>
            <w:r w:rsidR="005B2D29">
              <w:rPr>
                <w:b/>
                <w:sz w:val="24"/>
                <w:szCs w:val="24"/>
              </w:rPr>
              <w:t>– updates were noted on:-</w:t>
            </w:r>
          </w:p>
          <w:p w:rsidR="00F5214D" w:rsidRDefault="005B2D29" w:rsidP="00F5214D">
            <w:pPr>
              <w:pStyle w:val="ListParagraph"/>
              <w:numPr>
                <w:ilvl w:val="0"/>
                <w:numId w:val="3"/>
              </w:numPr>
              <w:rPr>
                <w:sz w:val="24"/>
                <w:szCs w:val="24"/>
              </w:rPr>
            </w:pPr>
            <w:r>
              <w:rPr>
                <w:sz w:val="24"/>
                <w:szCs w:val="24"/>
              </w:rPr>
              <w:t>B</w:t>
            </w:r>
            <w:r w:rsidR="00F5214D">
              <w:rPr>
                <w:sz w:val="24"/>
                <w:szCs w:val="24"/>
              </w:rPr>
              <w:t>each showers at West Bay</w:t>
            </w:r>
          </w:p>
          <w:p w:rsidR="005B2D29" w:rsidRDefault="005B2D29" w:rsidP="005B2D29">
            <w:pPr>
              <w:pStyle w:val="ListParagraph"/>
              <w:rPr>
                <w:sz w:val="24"/>
                <w:szCs w:val="24"/>
              </w:rPr>
            </w:pPr>
            <w:r>
              <w:rPr>
                <w:sz w:val="24"/>
                <w:szCs w:val="24"/>
              </w:rPr>
              <w:t>No further repairs carried out.</w:t>
            </w:r>
          </w:p>
          <w:p w:rsidR="00F5214D" w:rsidRDefault="00F5214D" w:rsidP="00F5214D">
            <w:pPr>
              <w:pStyle w:val="ListParagraph"/>
              <w:numPr>
                <w:ilvl w:val="0"/>
                <w:numId w:val="3"/>
              </w:numPr>
              <w:rPr>
                <w:sz w:val="24"/>
                <w:szCs w:val="24"/>
              </w:rPr>
            </w:pPr>
            <w:r>
              <w:rPr>
                <w:sz w:val="24"/>
                <w:szCs w:val="24"/>
              </w:rPr>
              <w:t>Toilets and Repairs to shelter above West Bay Café</w:t>
            </w:r>
          </w:p>
          <w:p w:rsidR="005B2D29" w:rsidRDefault="005B2D29" w:rsidP="005B2D29">
            <w:pPr>
              <w:pStyle w:val="ListParagraph"/>
              <w:rPr>
                <w:sz w:val="24"/>
                <w:szCs w:val="24"/>
              </w:rPr>
            </w:pPr>
            <w:r>
              <w:rPr>
                <w:sz w:val="24"/>
                <w:szCs w:val="24"/>
              </w:rPr>
              <w:t>No further repairs carried out.</w:t>
            </w:r>
          </w:p>
          <w:p w:rsidR="00F5214D" w:rsidRDefault="00F5214D" w:rsidP="00F5214D">
            <w:pPr>
              <w:pStyle w:val="ListParagraph"/>
              <w:numPr>
                <w:ilvl w:val="0"/>
                <w:numId w:val="3"/>
              </w:numPr>
              <w:rPr>
                <w:sz w:val="24"/>
                <w:szCs w:val="24"/>
              </w:rPr>
            </w:pPr>
            <w:r>
              <w:rPr>
                <w:sz w:val="24"/>
                <w:szCs w:val="24"/>
              </w:rPr>
              <w:t>Kingdom Security</w:t>
            </w:r>
          </w:p>
          <w:p w:rsidR="005B2D29" w:rsidRDefault="005B2D29" w:rsidP="005B2D29">
            <w:pPr>
              <w:pStyle w:val="ListParagraph"/>
              <w:rPr>
                <w:sz w:val="24"/>
                <w:szCs w:val="24"/>
              </w:rPr>
            </w:pPr>
            <w:r>
              <w:rPr>
                <w:sz w:val="24"/>
                <w:szCs w:val="24"/>
              </w:rPr>
              <w:t>Still no response from the company</w:t>
            </w:r>
          </w:p>
          <w:p w:rsidR="00F5214D" w:rsidRDefault="00F5214D" w:rsidP="00F5214D">
            <w:pPr>
              <w:pStyle w:val="ListParagraph"/>
              <w:numPr>
                <w:ilvl w:val="0"/>
                <w:numId w:val="3"/>
              </w:numPr>
              <w:rPr>
                <w:sz w:val="24"/>
                <w:szCs w:val="24"/>
              </w:rPr>
            </w:pPr>
            <w:r>
              <w:rPr>
                <w:sz w:val="24"/>
                <w:szCs w:val="24"/>
              </w:rPr>
              <w:t>West Bay ice cream kiosk</w:t>
            </w:r>
          </w:p>
          <w:p w:rsidR="00F5214D" w:rsidRDefault="00F5214D" w:rsidP="00F5214D">
            <w:pPr>
              <w:pStyle w:val="ListParagraph"/>
              <w:numPr>
                <w:ilvl w:val="0"/>
                <w:numId w:val="3"/>
              </w:numPr>
              <w:rPr>
                <w:sz w:val="24"/>
                <w:szCs w:val="24"/>
              </w:rPr>
            </w:pPr>
            <w:r>
              <w:rPr>
                <w:sz w:val="24"/>
                <w:szCs w:val="24"/>
              </w:rPr>
              <w:t>Fire Hydrant initiative</w:t>
            </w:r>
          </w:p>
          <w:p w:rsidR="005070A3" w:rsidRDefault="005070A3" w:rsidP="005070A3">
            <w:pPr>
              <w:pStyle w:val="ListParagraph"/>
              <w:rPr>
                <w:sz w:val="24"/>
                <w:szCs w:val="24"/>
              </w:rPr>
            </w:pPr>
            <w:r>
              <w:rPr>
                <w:sz w:val="24"/>
                <w:szCs w:val="24"/>
              </w:rPr>
              <w:t>Cllr King volunteered to attend Margate Fire Station on 2</w:t>
            </w:r>
            <w:r w:rsidRPr="005070A3">
              <w:rPr>
                <w:sz w:val="24"/>
                <w:szCs w:val="24"/>
                <w:vertAlign w:val="superscript"/>
              </w:rPr>
              <w:t>nd</w:t>
            </w:r>
            <w:r>
              <w:rPr>
                <w:sz w:val="24"/>
                <w:szCs w:val="24"/>
              </w:rPr>
              <w:t xml:space="preserve"> February 2017.</w:t>
            </w:r>
          </w:p>
          <w:p w:rsidR="00F5214D" w:rsidRDefault="00F5214D" w:rsidP="00F5214D">
            <w:pPr>
              <w:pStyle w:val="ListParagraph"/>
              <w:numPr>
                <w:ilvl w:val="0"/>
                <w:numId w:val="3"/>
              </w:numPr>
              <w:rPr>
                <w:sz w:val="24"/>
                <w:szCs w:val="24"/>
              </w:rPr>
            </w:pPr>
            <w:r>
              <w:rPr>
                <w:sz w:val="24"/>
                <w:szCs w:val="24"/>
              </w:rPr>
              <w:t>Westgate Station Cleansing and provision of telephone boxes</w:t>
            </w:r>
          </w:p>
          <w:p w:rsidR="005B2D29" w:rsidRDefault="005B2D29" w:rsidP="005B2D29">
            <w:pPr>
              <w:pStyle w:val="ListParagraph"/>
              <w:rPr>
                <w:sz w:val="24"/>
                <w:szCs w:val="24"/>
              </w:rPr>
            </w:pPr>
            <w:r>
              <w:rPr>
                <w:sz w:val="24"/>
                <w:szCs w:val="24"/>
              </w:rPr>
              <w:t>It was agreed for the Clerk to investigate.</w:t>
            </w:r>
          </w:p>
          <w:p w:rsidR="00F5214D" w:rsidRDefault="00F5214D" w:rsidP="00F5214D">
            <w:pPr>
              <w:pStyle w:val="ListParagraph"/>
              <w:numPr>
                <w:ilvl w:val="0"/>
                <w:numId w:val="3"/>
              </w:numPr>
              <w:rPr>
                <w:sz w:val="24"/>
                <w:szCs w:val="24"/>
              </w:rPr>
            </w:pPr>
            <w:r>
              <w:rPr>
                <w:sz w:val="24"/>
                <w:szCs w:val="24"/>
              </w:rPr>
              <w:t>Provision and siting of new litter bins</w:t>
            </w:r>
          </w:p>
          <w:p w:rsidR="005B2D29" w:rsidRDefault="005B2D29" w:rsidP="005B2D29">
            <w:pPr>
              <w:pStyle w:val="ListParagraph"/>
              <w:rPr>
                <w:sz w:val="24"/>
                <w:szCs w:val="24"/>
              </w:rPr>
            </w:pPr>
            <w:r>
              <w:rPr>
                <w:sz w:val="24"/>
                <w:szCs w:val="24"/>
              </w:rPr>
              <w:t>It was agreed for the Clerk to investigate.</w:t>
            </w:r>
          </w:p>
          <w:p w:rsidR="00F5214D" w:rsidRPr="00A27FF0" w:rsidRDefault="00A27FF0" w:rsidP="00A27FF0">
            <w:pPr>
              <w:pStyle w:val="ListParagraph"/>
              <w:numPr>
                <w:ilvl w:val="0"/>
                <w:numId w:val="3"/>
              </w:numPr>
              <w:rPr>
                <w:sz w:val="24"/>
                <w:szCs w:val="24"/>
              </w:rPr>
            </w:pPr>
            <w:r>
              <w:rPr>
                <w:sz w:val="24"/>
                <w:szCs w:val="24"/>
              </w:rPr>
              <w:t>S</w:t>
            </w:r>
            <w:r w:rsidR="00F5214D" w:rsidRPr="00A27FF0">
              <w:rPr>
                <w:sz w:val="24"/>
                <w:szCs w:val="24"/>
              </w:rPr>
              <w:t>treet cleansing</w:t>
            </w:r>
            <w:r w:rsidR="00A44B5C">
              <w:rPr>
                <w:sz w:val="24"/>
                <w:szCs w:val="24"/>
              </w:rPr>
              <w:t xml:space="preserve"> – </w:t>
            </w:r>
            <w:r w:rsidR="005B2D29">
              <w:rPr>
                <w:sz w:val="24"/>
                <w:szCs w:val="24"/>
              </w:rPr>
              <w:t>It was noted that the report would be submitted</w:t>
            </w:r>
            <w:r w:rsidR="00044C4C">
              <w:rPr>
                <w:sz w:val="24"/>
                <w:szCs w:val="24"/>
              </w:rPr>
              <w:t xml:space="preserve"> </w:t>
            </w:r>
            <w:r w:rsidR="005B2D29">
              <w:rPr>
                <w:sz w:val="24"/>
                <w:szCs w:val="24"/>
              </w:rPr>
              <w:t>to</w:t>
            </w:r>
            <w:r w:rsidR="00A44B5C">
              <w:rPr>
                <w:sz w:val="24"/>
                <w:szCs w:val="24"/>
              </w:rPr>
              <w:t xml:space="preserve"> Full Council</w:t>
            </w:r>
          </w:p>
          <w:p w:rsidR="00F5214D" w:rsidRDefault="00F5214D" w:rsidP="00F5214D">
            <w:pPr>
              <w:pStyle w:val="ListParagraph"/>
              <w:numPr>
                <w:ilvl w:val="0"/>
                <w:numId w:val="3"/>
              </w:numPr>
              <w:rPr>
                <w:sz w:val="24"/>
                <w:szCs w:val="24"/>
              </w:rPr>
            </w:pPr>
            <w:r>
              <w:rPr>
                <w:sz w:val="24"/>
                <w:szCs w:val="24"/>
              </w:rPr>
              <w:t>Assets of Community Value</w:t>
            </w:r>
          </w:p>
          <w:p w:rsidR="00A44B5C" w:rsidRDefault="00A44B5C" w:rsidP="00A44B5C">
            <w:pPr>
              <w:pStyle w:val="ListParagraph"/>
              <w:rPr>
                <w:sz w:val="24"/>
                <w:szCs w:val="24"/>
              </w:rPr>
            </w:pPr>
            <w:r>
              <w:rPr>
                <w:sz w:val="24"/>
                <w:szCs w:val="24"/>
              </w:rPr>
              <w:t>Cllr Rickett to provide applications to the town clerk for submission</w:t>
            </w:r>
          </w:p>
          <w:p w:rsidR="00F5214D" w:rsidRDefault="00F5214D" w:rsidP="00F5214D">
            <w:pPr>
              <w:pStyle w:val="ListParagraph"/>
              <w:numPr>
                <w:ilvl w:val="0"/>
                <w:numId w:val="3"/>
              </w:numPr>
              <w:rPr>
                <w:sz w:val="24"/>
                <w:szCs w:val="24"/>
              </w:rPr>
            </w:pPr>
            <w:r>
              <w:rPr>
                <w:sz w:val="24"/>
                <w:szCs w:val="24"/>
              </w:rPr>
              <w:t>Lymington Road Recreation Ground</w:t>
            </w:r>
          </w:p>
          <w:p w:rsidR="00A44B5C" w:rsidRDefault="00A44B5C" w:rsidP="00A44B5C">
            <w:pPr>
              <w:pStyle w:val="ListParagraph"/>
              <w:rPr>
                <w:sz w:val="24"/>
                <w:szCs w:val="24"/>
              </w:rPr>
            </w:pPr>
            <w:r>
              <w:rPr>
                <w:sz w:val="24"/>
                <w:szCs w:val="24"/>
              </w:rPr>
              <w:t>Cllr King reminded the Clerk about the Community Green and it was confirmed that this will be applied for as a separate agenda item.</w:t>
            </w:r>
          </w:p>
          <w:p w:rsidR="001A47DF" w:rsidRPr="00B84C50" w:rsidRDefault="001A47DF" w:rsidP="006E7D50">
            <w:pPr>
              <w:rPr>
                <w:sz w:val="24"/>
                <w:szCs w:val="24"/>
              </w:rPr>
            </w:pPr>
          </w:p>
        </w:tc>
        <w:tc>
          <w:tcPr>
            <w:tcW w:w="1350" w:type="dxa"/>
          </w:tcPr>
          <w:p w:rsidR="00B81A91" w:rsidRDefault="00B81A91" w:rsidP="003E28E1">
            <w:pPr>
              <w:rPr>
                <w:sz w:val="24"/>
                <w:szCs w:val="24"/>
              </w:rPr>
            </w:pPr>
          </w:p>
          <w:p w:rsidR="00010B0D" w:rsidRDefault="00010B0D" w:rsidP="003E28E1">
            <w:pPr>
              <w:rPr>
                <w:sz w:val="24"/>
                <w:szCs w:val="24"/>
              </w:rPr>
            </w:pPr>
          </w:p>
          <w:p w:rsidR="00010B0D" w:rsidRDefault="00010B0D"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p>
          <w:p w:rsidR="005B2D29" w:rsidRDefault="005B2D29" w:rsidP="003E28E1">
            <w:pPr>
              <w:rPr>
                <w:b/>
                <w:sz w:val="24"/>
                <w:szCs w:val="24"/>
              </w:rPr>
            </w:pPr>
            <w:r>
              <w:rPr>
                <w:b/>
                <w:sz w:val="24"/>
                <w:szCs w:val="24"/>
              </w:rPr>
              <w:t>Clerk</w:t>
            </w:r>
          </w:p>
          <w:p w:rsidR="005B2D29" w:rsidRDefault="005B2D29" w:rsidP="003E28E1">
            <w:pPr>
              <w:rPr>
                <w:b/>
                <w:sz w:val="24"/>
                <w:szCs w:val="24"/>
              </w:rPr>
            </w:pPr>
          </w:p>
          <w:p w:rsidR="005B2D29" w:rsidRDefault="005B2D29" w:rsidP="003E28E1">
            <w:pPr>
              <w:rPr>
                <w:b/>
                <w:sz w:val="24"/>
                <w:szCs w:val="24"/>
              </w:rPr>
            </w:pPr>
            <w:r>
              <w:rPr>
                <w:b/>
                <w:sz w:val="24"/>
                <w:szCs w:val="24"/>
              </w:rPr>
              <w:t>Clerk</w:t>
            </w:r>
          </w:p>
          <w:p w:rsidR="005B2D29" w:rsidRDefault="005B2D29" w:rsidP="003E28E1">
            <w:pPr>
              <w:rPr>
                <w:b/>
                <w:sz w:val="24"/>
                <w:szCs w:val="24"/>
              </w:rPr>
            </w:pPr>
          </w:p>
          <w:p w:rsidR="005B2D29" w:rsidRDefault="005B2D29" w:rsidP="003E28E1">
            <w:pPr>
              <w:rPr>
                <w:b/>
                <w:sz w:val="24"/>
                <w:szCs w:val="24"/>
              </w:rPr>
            </w:pPr>
            <w:r>
              <w:rPr>
                <w:b/>
                <w:sz w:val="24"/>
                <w:szCs w:val="24"/>
              </w:rPr>
              <w:t>Cllr Rickett</w:t>
            </w:r>
          </w:p>
          <w:p w:rsidR="005B2D29" w:rsidRDefault="005B2D29" w:rsidP="003E28E1">
            <w:pPr>
              <w:rPr>
                <w:b/>
                <w:sz w:val="24"/>
                <w:szCs w:val="24"/>
              </w:rPr>
            </w:pPr>
          </w:p>
          <w:p w:rsidR="005B2D29" w:rsidRDefault="005B2D29" w:rsidP="003E28E1">
            <w:pPr>
              <w:rPr>
                <w:b/>
                <w:sz w:val="24"/>
                <w:szCs w:val="24"/>
              </w:rPr>
            </w:pPr>
          </w:p>
          <w:p w:rsidR="005B2D29" w:rsidRPr="00010B0D" w:rsidRDefault="005B2D29" w:rsidP="003E28E1">
            <w:pPr>
              <w:rPr>
                <w:b/>
                <w:sz w:val="24"/>
                <w:szCs w:val="24"/>
              </w:rPr>
            </w:pPr>
            <w:r>
              <w:rPr>
                <w:b/>
                <w:sz w:val="24"/>
                <w:szCs w:val="24"/>
              </w:rPr>
              <w:t>Clerk</w:t>
            </w:r>
          </w:p>
        </w:tc>
      </w:tr>
      <w:tr w:rsidR="00F5214D" w:rsidRPr="00B84C50" w:rsidTr="00017E10">
        <w:tc>
          <w:tcPr>
            <w:tcW w:w="1434" w:type="dxa"/>
          </w:tcPr>
          <w:p w:rsidR="00F5214D" w:rsidRDefault="0024481F" w:rsidP="003E28E1">
            <w:pPr>
              <w:rPr>
                <w:sz w:val="24"/>
                <w:szCs w:val="24"/>
              </w:rPr>
            </w:pPr>
            <w:r>
              <w:rPr>
                <w:sz w:val="24"/>
                <w:szCs w:val="24"/>
              </w:rPr>
              <w:t>579</w:t>
            </w:r>
          </w:p>
        </w:tc>
        <w:tc>
          <w:tcPr>
            <w:tcW w:w="6232" w:type="dxa"/>
          </w:tcPr>
          <w:p w:rsidR="00F5214D" w:rsidRDefault="00F5214D" w:rsidP="00471343">
            <w:pPr>
              <w:rPr>
                <w:b/>
                <w:sz w:val="24"/>
                <w:szCs w:val="24"/>
              </w:rPr>
            </w:pPr>
            <w:r>
              <w:rPr>
                <w:b/>
                <w:sz w:val="24"/>
                <w:szCs w:val="24"/>
              </w:rPr>
              <w:t>Questions from Councillors</w:t>
            </w:r>
          </w:p>
          <w:p w:rsidR="00F5214D" w:rsidRPr="00B84C50" w:rsidRDefault="00E43E95" w:rsidP="001A47DF">
            <w:pPr>
              <w:rPr>
                <w:sz w:val="24"/>
                <w:szCs w:val="24"/>
              </w:rPr>
            </w:pPr>
            <w:r>
              <w:rPr>
                <w:sz w:val="24"/>
                <w:szCs w:val="24"/>
              </w:rPr>
              <w:t>Mr Orton advised that John Walker the chair of Ramsgate Society is organising on 28</w:t>
            </w:r>
            <w:r w:rsidRPr="00E43E95">
              <w:rPr>
                <w:sz w:val="24"/>
                <w:szCs w:val="24"/>
                <w:vertAlign w:val="superscript"/>
              </w:rPr>
              <w:t>th</w:t>
            </w:r>
            <w:r>
              <w:rPr>
                <w:sz w:val="24"/>
                <w:szCs w:val="24"/>
              </w:rPr>
              <w:t xml:space="preserve"> Feb in Maidstone a meeting to discuss effects of the combined authority and how it affects town and parishes.</w:t>
            </w:r>
          </w:p>
        </w:tc>
        <w:tc>
          <w:tcPr>
            <w:tcW w:w="1350" w:type="dxa"/>
          </w:tcPr>
          <w:p w:rsidR="00F5214D" w:rsidRDefault="00F5214D" w:rsidP="003E28E1">
            <w:pPr>
              <w:rPr>
                <w:sz w:val="24"/>
                <w:szCs w:val="24"/>
              </w:rPr>
            </w:pPr>
          </w:p>
          <w:p w:rsidR="00F5214D" w:rsidRDefault="00F5214D" w:rsidP="003E28E1">
            <w:pPr>
              <w:rPr>
                <w:sz w:val="24"/>
                <w:szCs w:val="24"/>
              </w:rPr>
            </w:pPr>
          </w:p>
          <w:p w:rsidR="00F5214D" w:rsidRPr="00D0336B" w:rsidRDefault="00F5214D" w:rsidP="003E28E1">
            <w:pPr>
              <w:rPr>
                <w:b/>
                <w:sz w:val="24"/>
                <w:szCs w:val="24"/>
              </w:rPr>
            </w:pPr>
          </w:p>
        </w:tc>
      </w:tr>
      <w:tr w:rsidR="00F5214D" w:rsidRPr="00B84C50" w:rsidTr="00017E10">
        <w:tc>
          <w:tcPr>
            <w:tcW w:w="1434" w:type="dxa"/>
          </w:tcPr>
          <w:p w:rsidR="00F5214D" w:rsidRDefault="0024481F" w:rsidP="003E28E1">
            <w:pPr>
              <w:rPr>
                <w:sz w:val="24"/>
                <w:szCs w:val="24"/>
              </w:rPr>
            </w:pPr>
            <w:r>
              <w:rPr>
                <w:sz w:val="24"/>
                <w:szCs w:val="24"/>
              </w:rPr>
              <w:t>580</w:t>
            </w:r>
          </w:p>
        </w:tc>
        <w:tc>
          <w:tcPr>
            <w:tcW w:w="6232" w:type="dxa"/>
          </w:tcPr>
          <w:p w:rsidR="00F5214D" w:rsidRDefault="00F5214D" w:rsidP="00347C81">
            <w:pPr>
              <w:rPr>
                <w:b/>
                <w:sz w:val="24"/>
                <w:szCs w:val="24"/>
              </w:rPr>
            </w:pPr>
            <w:r>
              <w:rPr>
                <w:b/>
                <w:sz w:val="24"/>
                <w:szCs w:val="24"/>
              </w:rPr>
              <w:t xml:space="preserve">Next Meeting </w:t>
            </w:r>
          </w:p>
          <w:p w:rsidR="00F5214D" w:rsidRPr="00B84C50" w:rsidRDefault="00F5214D" w:rsidP="006E7D50">
            <w:pPr>
              <w:rPr>
                <w:sz w:val="24"/>
                <w:szCs w:val="24"/>
              </w:rPr>
            </w:pPr>
            <w:r>
              <w:rPr>
                <w:sz w:val="24"/>
                <w:szCs w:val="24"/>
              </w:rPr>
              <w:t>The next meeting is Monday 20</w:t>
            </w:r>
            <w:r w:rsidRPr="00F5214D">
              <w:rPr>
                <w:sz w:val="24"/>
                <w:szCs w:val="24"/>
                <w:vertAlign w:val="superscript"/>
              </w:rPr>
              <w:t>th</w:t>
            </w:r>
            <w:r>
              <w:rPr>
                <w:sz w:val="24"/>
                <w:szCs w:val="24"/>
              </w:rPr>
              <w:t xml:space="preserve"> February 2017</w:t>
            </w:r>
          </w:p>
        </w:tc>
        <w:tc>
          <w:tcPr>
            <w:tcW w:w="1350" w:type="dxa"/>
          </w:tcPr>
          <w:p w:rsidR="00F5214D" w:rsidRDefault="00F5214D" w:rsidP="003E28E1">
            <w:pPr>
              <w:rPr>
                <w:sz w:val="24"/>
                <w:szCs w:val="24"/>
              </w:rPr>
            </w:pPr>
          </w:p>
          <w:p w:rsidR="00F5214D" w:rsidRPr="00D0336B" w:rsidRDefault="00F5214D" w:rsidP="003E28E1">
            <w:pPr>
              <w:rPr>
                <w:b/>
                <w:sz w:val="24"/>
                <w:szCs w:val="24"/>
              </w:rPr>
            </w:pPr>
          </w:p>
        </w:tc>
      </w:tr>
      <w:tr w:rsidR="00F5214D" w:rsidRPr="00B84C50" w:rsidTr="00017E10">
        <w:tc>
          <w:tcPr>
            <w:tcW w:w="1434" w:type="dxa"/>
          </w:tcPr>
          <w:p w:rsidR="00F5214D" w:rsidRDefault="0024481F" w:rsidP="003E28E1">
            <w:pPr>
              <w:rPr>
                <w:sz w:val="24"/>
                <w:szCs w:val="24"/>
              </w:rPr>
            </w:pPr>
            <w:r>
              <w:rPr>
                <w:sz w:val="24"/>
                <w:szCs w:val="24"/>
              </w:rPr>
              <w:t>581</w:t>
            </w:r>
          </w:p>
        </w:tc>
        <w:tc>
          <w:tcPr>
            <w:tcW w:w="6232" w:type="dxa"/>
          </w:tcPr>
          <w:p w:rsidR="00F5214D" w:rsidRPr="00B84C50" w:rsidRDefault="00F5214D" w:rsidP="00017E10">
            <w:pPr>
              <w:rPr>
                <w:sz w:val="24"/>
                <w:szCs w:val="24"/>
              </w:rPr>
            </w:pPr>
            <w:r>
              <w:rPr>
                <w:b/>
                <w:sz w:val="24"/>
                <w:szCs w:val="24"/>
              </w:rPr>
              <w:t xml:space="preserve">Meeting Closed at </w:t>
            </w:r>
            <w:r w:rsidR="00E43E95">
              <w:rPr>
                <w:b/>
                <w:sz w:val="24"/>
                <w:szCs w:val="24"/>
              </w:rPr>
              <w:t>20.17</w:t>
            </w:r>
            <w:r w:rsidR="005B2D29">
              <w:rPr>
                <w:b/>
                <w:sz w:val="24"/>
                <w:szCs w:val="24"/>
              </w:rPr>
              <w:t>pm</w:t>
            </w:r>
          </w:p>
        </w:tc>
        <w:tc>
          <w:tcPr>
            <w:tcW w:w="1350" w:type="dxa"/>
          </w:tcPr>
          <w:p w:rsidR="00F5214D" w:rsidRDefault="00F5214D" w:rsidP="003E28E1">
            <w:pPr>
              <w:rPr>
                <w:sz w:val="24"/>
                <w:szCs w:val="24"/>
              </w:rPr>
            </w:pPr>
          </w:p>
          <w:p w:rsidR="00F5214D" w:rsidRDefault="00F5214D" w:rsidP="003E28E1">
            <w:pPr>
              <w:rPr>
                <w:sz w:val="24"/>
                <w:szCs w:val="24"/>
              </w:rPr>
            </w:pPr>
          </w:p>
        </w:tc>
      </w:tr>
      <w:tr w:rsidR="00F5214D" w:rsidRPr="00B84C50" w:rsidTr="00332F8F">
        <w:tc>
          <w:tcPr>
            <w:tcW w:w="1434" w:type="dxa"/>
          </w:tcPr>
          <w:p w:rsidR="00F5214D" w:rsidRDefault="00F5214D" w:rsidP="003E28E1">
            <w:pPr>
              <w:rPr>
                <w:sz w:val="24"/>
                <w:szCs w:val="24"/>
              </w:rPr>
            </w:pPr>
          </w:p>
        </w:tc>
        <w:tc>
          <w:tcPr>
            <w:tcW w:w="6232" w:type="dxa"/>
          </w:tcPr>
          <w:p w:rsidR="00F5214D" w:rsidRPr="00347C81" w:rsidRDefault="00F5214D" w:rsidP="00347C81">
            <w:pPr>
              <w:rPr>
                <w:b/>
                <w:sz w:val="24"/>
                <w:szCs w:val="24"/>
              </w:rPr>
            </w:pPr>
          </w:p>
        </w:tc>
        <w:tc>
          <w:tcPr>
            <w:tcW w:w="1350" w:type="dxa"/>
          </w:tcPr>
          <w:p w:rsidR="00F5214D" w:rsidRDefault="00F5214D" w:rsidP="003E28E1">
            <w:pPr>
              <w:rPr>
                <w:sz w:val="24"/>
                <w:szCs w:val="24"/>
              </w:rPr>
            </w:pPr>
          </w:p>
        </w:tc>
      </w:tr>
    </w:tbl>
    <w:p w:rsidR="004F3AF9" w:rsidRDefault="004F3AF9">
      <w:pPr>
        <w:rPr>
          <w:sz w:val="24"/>
          <w:szCs w:val="24"/>
        </w:rPr>
      </w:pPr>
    </w:p>
    <w:p w:rsidR="001A1520" w:rsidRPr="00B84C50" w:rsidRDefault="00B1668F">
      <w:pPr>
        <w:rPr>
          <w:sz w:val="24"/>
          <w:szCs w:val="24"/>
        </w:rPr>
      </w:pPr>
      <w:r>
        <w:rPr>
          <w:sz w:val="24"/>
          <w:szCs w:val="24"/>
        </w:rPr>
        <w:t>Signed…………………………………</w:t>
      </w:r>
      <w:r>
        <w:rPr>
          <w:sz w:val="24"/>
          <w:szCs w:val="24"/>
        </w:rPr>
        <w:tab/>
      </w:r>
      <w:r>
        <w:rPr>
          <w:sz w:val="24"/>
          <w:szCs w:val="24"/>
        </w:rPr>
        <w:tab/>
        <w:t>Date…………………………</w:t>
      </w:r>
    </w:p>
    <w:sectPr w:rsidR="001A1520" w:rsidRPr="00B84C50">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58" w:rsidRDefault="00C47D58" w:rsidP="00A165F8">
      <w:pPr>
        <w:spacing w:after="0" w:line="240" w:lineRule="auto"/>
      </w:pPr>
      <w:r>
        <w:separator/>
      </w:r>
    </w:p>
  </w:endnote>
  <w:endnote w:type="continuationSeparator" w:id="0">
    <w:p w:rsidR="00C47D58" w:rsidRDefault="00C47D58" w:rsidP="00A1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6B" w:rsidRDefault="00376F8F">
    <w:pPr>
      <w:pStyle w:val="Footer"/>
    </w:pPr>
    <w:r>
      <w:t>PHE</w:t>
    </w:r>
    <w:r>
      <w:tab/>
    </w:r>
    <w:r w:rsidR="00D0336B">
      <w:t xml:space="preserve">Page </w:t>
    </w:r>
    <w:sdt>
      <w:sdtPr>
        <w:id w:val="1207458044"/>
        <w:docPartObj>
          <w:docPartGallery w:val="Page Numbers (Bottom of Page)"/>
          <w:docPartUnique/>
        </w:docPartObj>
      </w:sdtPr>
      <w:sdtEndPr>
        <w:rPr>
          <w:noProof/>
        </w:rPr>
      </w:sdtEndPr>
      <w:sdtContent>
        <w:r w:rsidR="00D0336B">
          <w:fldChar w:fldCharType="begin"/>
        </w:r>
        <w:r w:rsidR="00D0336B">
          <w:instrText xml:space="preserve"> PAGE   \* MERGEFORMAT </w:instrText>
        </w:r>
        <w:r w:rsidR="00D0336B">
          <w:fldChar w:fldCharType="separate"/>
        </w:r>
        <w:r w:rsidR="009B0F41">
          <w:rPr>
            <w:noProof/>
          </w:rPr>
          <w:t>3</w:t>
        </w:r>
        <w:r w:rsidR="00D0336B">
          <w:rPr>
            <w:noProof/>
          </w:rPr>
          <w:fldChar w:fldCharType="end"/>
        </w:r>
      </w:sdtContent>
    </w:sdt>
    <w:r w:rsidR="00D0336B">
      <w:tab/>
      <w:t>Initialled______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58" w:rsidRDefault="00C47D58" w:rsidP="00A165F8">
      <w:pPr>
        <w:spacing w:after="0" w:line="240" w:lineRule="auto"/>
      </w:pPr>
      <w:r>
        <w:separator/>
      </w:r>
    </w:p>
  </w:footnote>
  <w:footnote w:type="continuationSeparator" w:id="0">
    <w:p w:rsidR="00C47D58" w:rsidRDefault="00C47D58" w:rsidP="00A1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4D" w:rsidRDefault="008C0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4D" w:rsidRDefault="008C0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4D" w:rsidRDefault="008C0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A83"/>
    <w:multiLevelType w:val="hybridMultilevel"/>
    <w:tmpl w:val="5BB47D9E"/>
    <w:lvl w:ilvl="0" w:tplc="3C1C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E02A8"/>
    <w:multiLevelType w:val="hybridMultilevel"/>
    <w:tmpl w:val="5BB47D9E"/>
    <w:lvl w:ilvl="0" w:tplc="3C1C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821F1"/>
    <w:multiLevelType w:val="hybridMultilevel"/>
    <w:tmpl w:val="5BB47D9E"/>
    <w:lvl w:ilvl="0" w:tplc="3C1C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7B"/>
    <w:rsid w:val="00010B0D"/>
    <w:rsid w:val="00017E10"/>
    <w:rsid w:val="00041715"/>
    <w:rsid w:val="00044C4C"/>
    <w:rsid w:val="00052949"/>
    <w:rsid w:val="000B7037"/>
    <w:rsid w:val="001A0942"/>
    <w:rsid w:val="001A1520"/>
    <w:rsid w:val="001A47DF"/>
    <w:rsid w:val="001A60CA"/>
    <w:rsid w:val="00233DDC"/>
    <w:rsid w:val="00235504"/>
    <w:rsid w:val="0024481F"/>
    <w:rsid w:val="002544E3"/>
    <w:rsid w:val="00264120"/>
    <w:rsid w:val="0027697C"/>
    <w:rsid w:val="00347C81"/>
    <w:rsid w:val="00376F8F"/>
    <w:rsid w:val="003C3BF9"/>
    <w:rsid w:val="003E28E1"/>
    <w:rsid w:val="00404A2D"/>
    <w:rsid w:val="00451DC7"/>
    <w:rsid w:val="00471343"/>
    <w:rsid w:val="004D7F9E"/>
    <w:rsid w:val="004F3AF9"/>
    <w:rsid w:val="004F3BCD"/>
    <w:rsid w:val="005070A3"/>
    <w:rsid w:val="00525933"/>
    <w:rsid w:val="005B2D29"/>
    <w:rsid w:val="006034D0"/>
    <w:rsid w:val="0061367B"/>
    <w:rsid w:val="006510E3"/>
    <w:rsid w:val="006E7D50"/>
    <w:rsid w:val="007477D0"/>
    <w:rsid w:val="007C3DA9"/>
    <w:rsid w:val="007F0E1E"/>
    <w:rsid w:val="007F48C4"/>
    <w:rsid w:val="008C094D"/>
    <w:rsid w:val="008F1EEA"/>
    <w:rsid w:val="00900334"/>
    <w:rsid w:val="009230B2"/>
    <w:rsid w:val="00941193"/>
    <w:rsid w:val="009B0F41"/>
    <w:rsid w:val="009C149E"/>
    <w:rsid w:val="00A165F8"/>
    <w:rsid w:val="00A27FF0"/>
    <w:rsid w:val="00A340F3"/>
    <w:rsid w:val="00A44B5C"/>
    <w:rsid w:val="00A50455"/>
    <w:rsid w:val="00A64251"/>
    <w:rsid w:val="00A87B83"/>
    <w:rsid w:val="00A901B6"/>
    <w:rsid w:val="00AB2983"/>
    <w:rsid w:val="00B1668F"/>
    <w:rsid w:val="00B472D3"/>
    <w:rsid w:val="00B81A91"/>
    <w:rsid w:val="00B84C50"/>
    <w:rsid w:val="00C40D2F"/>
    <w:rsid w:val="00C47D58"/>
    <w:rsid w:val="00C7015A"/>
    <w:rsid w:val="00CC434F"/>
    <w:rsid w:val="00D0336B"/>
    <w:rsid w:val="00D27569"/>
    <w:rsid w:val="00D56BDA"/>
    <w:rsid w:val="00DD1072"/>
    <w:rsid w:val="00E43E95"/>
    <w:rsid w:val="00ED4246"/>
    <w:rsid w:val="00EF5971"/>
    <w:rsid w:val="00F104BC"/>
    <w:rsid w:val="00F5214D"/>
    <w:rsid w:val="00FD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3FDA"/>
  <w15:chartTrackingRefBased/>
  <w15:docId w15:val="{9F2A0D5B-BC45-4395-8D57-59F85A7C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C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4C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F8"/>
  </w:style>
  <w:style w:type="paragraph" w:styleId="Footer">
    <w:name w:val="footer"/>
    <w:basedOn w:val="Normal"/>
    <w:link w:val="FooterChar"/>
    <w:uiPriority w:val="99"/>
    <w:unhideWhenUsed/>
    <w:rsid w:val="00A16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F8"/>
  </w:style>
  <w:style w:type="paragraph" w:styleId="NoSpacing">
    <w:name w:val="No Spacing"/>
    <w:uiPriority w:val="1"/>
    <w:qFormat/>
    <w:rsid w:val="00B84C50"/>
    <w:pPr>
      <w:spacing w:after="0" w:line="240" w:lineRule="auto"/>
    </w:pPr>
  </w:style>
  <w:style w:type="character" w:customStyle="1" w:styleId="Heading1Char">
    <w:name w:val="Heading 1 Char"/>
    <w:basedOn w:val="DefaultParagraphFont"/>
    <w:link w:val="Heading1"/>
    <w:uiPriority w:val="9"/>
    <w:rsid w:val="00B84C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C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4C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4C5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E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F3"/>
    <w:rPr>
      <w:rFonts w:ascii="Segoe UI" w:hAnsi="Segoe UI" w:cs="Segoe UI"/>
      <w:sz w:val="18"/>
      <w:szCs w:val="18"/>
    </w:rPr>
  </w:style>
  <w:style w:type="paragraph" w:styleId="ListParagraph">
    <w:name w:val="List Paragraph"/>
    <w:basedOn w:val="Normal"/>
    <w:uiPriority w:val="34"/>
    <w:qFormat/>
    <w:rsid w:val="008F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7913">
      <w:bodyDiv w:val="1"/>
      <w:marLeft w:val="0"/>
      <w:marRight w:val="0"/>
      <w:marTop w:val="0"/>
      <w:marBottom w:val="0"/>
      <w:divBdr>
        <w:top w:val="none" w:sz="0" w:space="0" w:color="auto"/>
        <w:left w:val="none" w:sz="0" w:space="0" w:color="auto"/>
        <w:bottom w:val="none" w:sz="0" w:space="0" w:color="auto"/>
        <w:right w:val="none" w:sz="0" w:space="0" w:color="auto"/>
      </w:divBdr>
    </w:div>
    <w:div w:id="1671132418">
      <w:bodyDiv w:val="1"/>
      <w:marLeft w:val="0"/>
      <w:marRight w:val="0"/>
      <w:marTop w:val="0"/>
      <w:marBottom w:val="0"/>
      <w:divBdr>
        <w:top w:val="none" w:sz="0" w:space="0" w:color="auto"/>
        <w:left w:val="none" w:sz="0" w:space="0" w:color="auto"/>
        <w:bottom w:val="none" w:sz="0" w:space="0" w:color="auto"/>
        <w:right w:val="none" w:sz="0" w:space="0" w:color="auto"/>
      </w:divBdr>
      <w:divsChild>
        <w:div w:id="1062950429">
          <w:marLeft w:val="0"/>
          <w:marRight w:val="0"/>
          <w:marTop w:val="0"/>
          <w:marBottom w:val="0"/>
          <w:divBdr>
            <w:top w:val="none" w:sz="0" w:space="0" w:color="auto"/>
            <w:left w:val="none" w:sz="0" w:space="0" w:color="auto"/>
            <w:bottom w:val="none" w:sz="0" w:space="0" w:color="auto"/>
            <w:right w:val="none" w:sz="0" w:space="0" w:color="auto"/>
          </w:divBdr>
        </w:div>
        <w:div w:id="1058240404">
          <w:marLeft w:val="0"/>
          <w:marRight w:val="0"/>
          <w:marTop w:val="0"/>
          <w:marBottom w:val="0"/>
          <w:divBdr>
            <w:top w:val="none" w:sz="0" w:space="0" w:color="auto"/>
            <w:left w:val="none" w:sz="0" w:space="0" w:color="auto"/>
            <w:bottom w:val="none" w:sz="0" w:space="0" w:color="auto"/>
            <w:right w:val="none" w:sz="0" w:space="0" w:color="auto"/>
          </w:divBdr>
        </w:div>
        <w:div w:id="246304083">
          <w:marLeft w:val="0"/>
          <w:marRight w:val="0"/>
          <w:marTop w:val="0"/>
          <w:marBottom w:val="0"/>
          <w:divBdr>
            <w:top w:val="none" w:sz="0" w:space="0" w:color="auto"/>
            <w:left w:val="none" w:sz="0" w:space="0" w:color="auto"/>
            <w:bottom w:val="none" w:sz="0" w:space="0" w:color="auto"/>
            <w:right w:val="none" w:sz="0" w:space="0" w:color="auto"/>
          </w:divBdr>
        </w:div>
        <w:div w:id="46343583">
          <w:marLeft w:val="0"/>
          <w:marRight w:val="0"/>
          <w:marTop w:val="0"/>
          <w:marBottom w:val="0"/>
          <w:divBdr>
            <w:top w:val="none" w:sz="0" w:space="0" w:color="auto"/>
            <w:left w:val="none" w:sz="0" w:space="0" w:color="auto"/>
            <w:bottom w:val="none" w:sz="0" w:space="0" w:color="auto"/>
            <w:right w:val="none" w:sz="0" w:space="0" w:color="auto"/>
          </w:divBdr>
        </w:div>
        <w:div w:id="1164978584">
          <w:marLeft w:val="0"/>
          <w:marRight w:val="0"/>
          <w:marTop w:val="0"/>
          <w:marBottom w:val="0"/>
          <w:divBdr>
            <w:top w:val="none" w:sz="0" w:space="0" w:color="auto"/>
            <w:left w:val="none" w:sz="0" w:space="0" w:color="auto"/>
            <w:bottom w:val="none" w:sz="0" w:space="0" w:color="auto"/>
            <w:right w:val="none" w:sz="0" w:space="0" w:color="auto"/>
          </w:divBdr>
        </w:div>
        <w:div w:id="1112089366">
          <w:marLeft w:val="0"/>
          <w:marRight w:val="0"/>
          <w:marTop w:val="0"/>
          <w:marBottom w:val="0"/>
          <w:divBdr>
            <w:top w:val="none" w:sz="0" w:space="0" w:color="auto"/>
            <w:left w:val="none" w:sz="0" w:space="0" w:color="auto"/>
            <w:bottom w:val="none" w:sz="0" w:space="0" w:color="auto"/>
            <w:right w:val="none" w:sz="0" w:space="0" w:color="auto"/>
          </w:divBdr>
        </w:div>
        <w:div w:id="60373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oSTC">
      <a:majorFont>
        <a:latin typeface="Constant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3C9E-C247-4FE1-96DD-7A8AF0EA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WestgateonseaTC</dc:creator>
  <cp:keywords/>
  <dc:description/>
  <cp:lastModifiedBy>Town Clerk</cp:lastModifiedBy>
  <cp:revision>4</cp:revision>
  <cp:lastPrinted>2017-02-21T09:57:00Z</cp:lastPrinted>
  <dcterms:created xsi:type="dcterms:W3CDTF">2017-02-01T12:50:00Z</dcterms:created>
  <dcterms:modified xsi:type="dcterms:W3CDTF">2017-02-21T10:06:00Z</dcterms:modified>
</cp:coreProperties>
</file>